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38EA" w:rsidRPr="008E38EA" w:rsidRDefault="008E38EA" w:rsidP="008E38EA">
      <w:pPr>
        <w:spacing w:line="360" w:lineRule="auto"/>
        <w:jc w:val="center"/>
        <w:rPr>
          <w:rFonts w:ascii="宋体" w:eastAsia="宋体" w:hAnsi="宋体" w:cs="宋体"/>
          <w:b/>
          <w:bCs/>
          <w:color w:val="FF0000"/>
          <w:sz w:val="36"/>
          <w:szCs w:val="28"/>
        </w:rPr>
      </w:pPr>
      <w:bookmarkStart w:id="0" w:name="_GoBack"/>
      <w:r w:rsidRPr="008E38EA">
        <w:rPr>
          <w:rFonts w:ascii="宋体" w:eastAsia="宋体" w:hAnsi="宋体" w:cs="宋体" w:hint="eastAsia"/>
          <w:b/>
          <w:bCs/>
          <w:color w:val="FF0000"/>
          <w:sz w:val="36"/>
          <w:szCs w:val="28"/>
        </w:rPr>
        <w:t>专题08</w:t>
      </w:r>
      <w:r w:rsidRPr="008E38EA">
        <w:rPr>
          <w:rFonts w:ascii="宋体" w:eastAsia="宋体" w:hAnsi="宋体" w:cs="宋体" w:hint="eastAsia"/>
          <w:b/>
          <w:bCs/>
          <w:color w:val="FF0000"/>
          <w:sz w:val="36"/>
          <w:szCs w:val="28"/>
        </w:rPr>
        <w:t xml:space="preserve"> </w:t>
      </w:r>
      <w:r w:rsidRPr="008E38EA">
        <w:rPr>
          <w:rFonts w:ascii="宋体" w:eastAsia="宋体" w:hAnsi="宋体" w:cs="宋体" w:hint="eastAsia"/>
          <w:b/>
          <w:bCs/>
          <w:color w:val="FF0000"/>
          <w:sz w:val="36"/>
          <w:szCs w:val="28"/>
        </w:rPr>
        <w:t>质量与密度（练习）（学生版）</w:t>
      </w:r>
    </w:p>
    <w:bookmarkEnd w:id="0"/>
    <w:p w:rsidR="008E38EA" w:rsidRDefault="008E38EA" w:rsidP="008E38EA">
      <w:pPr>
        <w:spacing w:line="360" w:lineRule="auto"/>
        <w:ind w:firstLineChars="200" w:firstLine="562"/>
        <w:jc w:val="center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第一部分  基础练习</w:t>
      </w:r>
    </w:p>
    <w:p w:rsidR="008E38EA" w:rsidRDefault="008E38EA" w:rsidP="008E38EA">
      <w:pPr>
        <w:spacing w:line="360" w:lineRule="auto"/>
        <w:ind w:firstLineChars="200" w:firstLine="422"/>
        <w:textAlignment w:val="center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一、选择题</w:t>
      </w:r>
    </w:p>
    <w:p w:rsidR="008E38EA" w:rsidRDefault="008E38EA" w:rsidP="008E38EA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1．一铁块的质量会发生变化的情况是（　）。</w:t>
      </w:r>
    </w:p>
    <w:p w:rsidR="008E38EA" w:rsidRDefault="008E38EA" w:rsidP="008E38EA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A．将它熔化成铁水；B．将它轧成薄铁片；</w:t>
      </w:r>
    </w:p>
    <w:p w:rsidR="008E38EA" w:rsidRDefault="008E38EA" w:rsidP="008E38EA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C．将它切掉一个角；D．将它从地球运到月球</w:t>
      </w:r>
    </w:p>
    <w:p w:rsidR="008E38EA" w:rsidRDefault="008E38EA" w:rsidP="008E38EA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2.下列事例中，物体的质量发生变化的是（　）。</w:t>
      </w:r>
    </w:p>
    <w:p w:rsidR="008E38EA" w:rsidRDefault="008E38EA" w:rsidP="008E38EA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A．由热变冷的铝锅；B．烧杯中正在沸腾的水；</w:t>
      </w:r>
    </w:p>
    <w:p w:rsidR="008E38EA" w:rsidRDefault="008E38EA" w:rsidP="008E38EA">
      <w:pPr>
        <w:pStyle w:val="DefaultParagraph"/>
        <w:spacing w:line="360" w:lineRule="auto"/>
        <w:ind w:firstLineChars="200" w:firstLine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C．铁球被压成铁饼；D．从地球带到太空的食品</w:t>
      </w:r>
    </w:p>
    <w:p w:rsidR="008E38EA" w:rsidRDefault="008E38EA" w:rsidP="008E38EA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3.下列有关托盘天平的使用说法正确的是（   ）。</w:t>
      </w:r>
    </w:p>
    <w:p w:rsidR="008E38EA" w:rsidRDefault="008E38EA" w:rsidP="008E38EA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A．称量前，应调节平衡螺母或移动游码使天平平衡；</w:t>
      </w:r>
    </w:p>
    <w:p w:rsidR="008E38EA" w:rsidRDefault="008E38EA" w:rsidP="008E38EA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B．称量前，应估计被测物体的质量，以免超过量程；</w:t>
      </w:r>
    </w:p>
    <w:p w:rsidR="008E38EA" w:rsidRDefault="008E38EA" w:rsidP="008E38EA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C．称量时，左盘放砝码，右盘放物体；</w:t>
      </w:r>
    </w:p>
    <w:p w:rsidR="008E38EA" w:rsidRDefault="008E38EA" w:rsidP="008E38EA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D．称量时，向右移动游码，相当于向左盘加砝码</w:t>
      </w:r>
    </w:p>
    <w:p w:rsidR="008E38EA" w:rsidRDefault="008E38EA" w:rsidP="008E38EA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4.甲、乙两种物质的m-V图象如图所示，分析图象可知（  ）。</w:t>
      </w:r>
    </w:p>
    <w:p w:rsidR="008E38EA" w:rsidRDefault="008E38EA" w:rsidP="008E38EA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A.若甲、乙的质量相等，则甲的体积较大；B.若甲、乙的体积相等，则甲的质量较小；</w:t>
      </w:r>
    </w:p>
    <w:p w:rsidR="008E38EA" w:rsidRDefault="008E38EA" w:rsidP="008E38EA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C.两物质的密度之比为4：1；            D.两物质的密度之比为1：4</w:t>
      </w:r>
    </w:p>
    <w:p w:rsidR="008E38EA" w:rsidRDefault="008E38EA" w:rsidP="008E38EA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263324D9" wp14:editId="131964BD">
            <wp:extent cx="1190625" cy="1009650"/>
            <wp:effectExtent l="0" t="0" r="9525" b="0"/>
            <wp:docPr id="24" name="图片 5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984389" name="图片 57" descr="图片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8EA" w:rsidRDefault="008E38EA" w:rsidP="008E38EA">
      <w:pPr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lastRenderedPageBreak/>
        <w:t>5.如图所示是甲和乙两种物质的质量和体积关系图像，下列说法正确的是（   ）。</w:t>
      </w:r>
    </w:p>
    <w:p w:rsidR="008E38EA" w:rsidRDefault="008E38EA" w:rsidP="008E38EA">
      <w:pPr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A.乙物质的密度比水大；</w:t>
      </w:r>
    </w:p>
    <w:p w:rsidR="008E38EA" w:rsidRDefault="008E38EA" w:rsidP="008E38EA">
      <w:pPr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B.体积为50cm</w:t>
      </w:r>
      <w:r>
        <w:rPr>
          <w:rFonts w:ascii="宋体" w:eastAsia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000000"/>
          <w:szCs w:val="21"/>
        </w:rPr>
        <w:t>的乙物质的质量为35g；</w:t>
      </w:r>
    </w:p>
    <w:p w:rsidR="008E38EA" w:rsidRDefault="008E38EA" w:rsidP="008E38EA">
      <w:pPr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  <w:vertAlign w:val="superscript"/>
        </w:rPr>
      </w:pPr>
      <w:r>
        <w:rPr>
          <w:rFonts w:ascii="宋体" w:eastAsia="宋体" w:hAnsi="宋体" w:cs="宋体" w:hint="eastAsia"/>
          <w:color w:val="000000"/>
          <w:szCs w:val="21"/>
        </w:rPr>
        <w:t>C.质量为25g的甲物质的体积为30cm</w:t>
      </w:r>
      <w:r>
        <w:rPr>
          <w:rFonts w:ascii="宋体" w:eastAsia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000000"/>
          <w:szCs w:val="21"/>
        </w:rPr>
        <w:t>；</w:t>
      </w:r>
    </w:p>
    <w:p w:rsidR="008E38EA" w:rsidRDefault="008E38EA" w:rsidP="008E38EA">
      <w:pPr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D.当甲和乙两物质的质量相同时，乙物质的体积较大</w:t>
      </w:r>
    </w:p>
    <w:p w:rsidR="008E38EA" w:rsidRDefault="008E38EA" w:rsidP="008E38EA">
      <w:pPr>
        <w:spacing w:line="360" w:lineRule="auto"/>
        <w:ind w:firstLineChars="200" w:firstLine="420"/>
        <w:jc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noProof/>
          <w:color w:val="000000"/>
          <w:szCs w:val="21"/>
        </w:rPr>
        <w:drawing>
          <wp:inline distT="0" distB="0" distL="114300" distR="114300" wp14:anchorId="1E0605D2" wp14:editId="681A0C33">
            <wp:extent cx="1455420" cy="1195070"/>
            <wp:effectExtent l="0" t="0" r="11430" b="5080"/>
            <wp:docPr id="28" name="图片 14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623710" name="图片 14" descr="图片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55420" cy="1195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E38EA" w:rsidRDefault="008E38EA" w:rsidP="008E38EA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6.有四个容量均为200ml的瓶子，分别装满酱油、纯水、植物油和酒精，那么装的质量最多的是（ρ</w:t>
      </w:r>
      <w:r>
        <w:rPr>
          <w:rFonts w:ascii="宋体" w:eastAsia="宋体" w:hAnsi="宋体" w:cs="宋体" w:hint="eastAsia"/>
          <w:szCs w:val="21"/>
          <w:vertAlign w:val="subscript"/>
        </w:rPr>
        <w:t>酱油</w:t>
      </w:r>
      <w:r>
        <w:rPr>
          <w:rFonts w:ascii="宋体" w:eastAsia="宋体" w:hAnsi="宋体" w:cs="宋体" w:hint="eastAsia"/>
          <w:szCs w:val="21"/>
        </w:rPr>
        <w:t>＞ρ</w:t>
      </w:r>
      <w:r>
        <w:rPr>
          <w:rFonts w:ascii="宋体" w:eastAsia="宋体" w:hAnsi="宋体" w:cs="宋体" w:hint="eastAsia"/>
          <w:szCs w:val="21"/>
          <w:vertAlign w:val="subscript"/>
        </w:rPr>
        <w:t>纯水</w:t>
      </w:r>
      <w:r>
        <w:rPr>
          <w:rFonts w:ascii="宋体" w:eastAsia="宋体" w:hAnsi="宋体" w:cs="宋体" w:hint="eastAsia"/>
          <w:szCs w:val="21"/>
        </w:rPr>
        <w:t>＞ρ</w:t>
      </w:r>
      <w:r>
        <w:rPr>
          <w:rFonts w:ascii="宋体" w:eastAsia="宋体" w:hAnsi="宋体" w:cs="宋体" w:hint="eastAsia"/>
          <w:szCs w:val="21"/>
          <w:vertAlign w:val="subscript"/>
        </w:rPr>
        <w:t>植物油</w:t>
      </w:r>
      <w:r>
        <w:rPr>
          <w:rFonts w:ascii="宋体" w:eastAsia="宋体" w:hAnsi="宋体" w:cs="宋体" w:hint="eastAsia"/>
          <w:szCs w:val="21"/>
        </w:rPr>
        <w:t>＞ρ</w:t>
      </w:r>
      <w:r>
        <w:rPr>
          <w:rFonts w:ascii="宋体" w:eastAsia="宋体" w:hAnsi="宋体" w:cs="宋体" w:hint="eastAsia"/>
          <w:szCs w:val="21"/>
          <w:vertAlign w:val="subscript"/>
        </w:rPr>
        <w:t>酒精</w:t>
      </w:r>
      <w:r>
        <w:rPr>
          <w:rFonts w:ascii="宋体" w:eastAsia="宋体" w:hAnsi="宋体" w:cs="宋体" w:hint="eastAsia"/>
          <w:szCs w:val="21"/>
        </w:rPr>
        <w:t>）（　）。</w:t>
      </w:r>
    </w:p>
    <w:p w:rsidR="008E38EA" w:rsidRDefault="008E38EA" w:rsidP="008E38EA">
      <w:pPr>
        <w:numPr>
          <w:ilvl w:val="0"/>
          <w:numId w:val="1"/>
        </w:num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纯水；B．酱油；C．酒精；D．植物油</w:t>
      </w:r>
    </w:p>
    <w:p w:rsidR="008E38EA" w:rsidRDefault="008E38EA" w:rsidP="008E38EA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7.图中是标准大气压下，质量为1g的某液体的体积-温度图，以下说法正确的是（   ）。</w:t>
      </w:r>
    </w:p>
    <w:p w:rsidR="008E38EA" w:rsidRDefault="008E38EA" w:rsidP="008E38EA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A.4ºC时，液体密度最小；</w:t>
      </w:r>
    </w:p>
    <w:p w:rsidR="008E38EA" w:rsidRDefault="008E38EA" w:rsidP="008E38EA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B.温度升高，液体密度不变；</w:t>
      </w:r>
    </w:p>
    <w:p w:rsidR="008E38EA" w:rsidRDefault="008E38EA" w:rsidP="008E38EA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C.1ºC时液体的体积比5ºC时的大；</w:t>
      </w:r>
    </w:p>
    <w:p w:rsidR="008E38EA" w:rsidRDefault="008E38EA" w:rsidP="008E38EA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D.由1ºC升高到8ºC，液体体积一直变大</w:t>
      </w:r>
    </w:p>
    <w:p w:rsidR="008E38EA" w:rsidRDefault="008E38EA" w:rsidP="008E38EA">
      <w:pPr>
        <w:adjustRightInd w:val="0"/>
        <w:snapToGrid w:val="0"/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5F2DB8AE" wp14:editId="7812D1B1">
            <wp:extent cx="1991360" cy="1658620"/>
            <wp:effectExtent l="0" t="0" r="8890" b="17780"/>
            <wp:docPr id="29" name="图片 11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3936914" name="图片 11" descr="图片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91360" cy="16586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E38EA" w:rsidRDefault="008E38EA" w:rsidP="008E38EA">
      <w:pPr>
        <w:pStyle w:val="DefaultParagraph"/>
        <w:spacing w:line="360" w:lineRule="auto"/>
        <w:ind w:firstLineChars="200" w:firstLine="420"/>
        <w:jc w:val="both"/>
        <w:rPr>
          <w:rFonts w:ascii="宋体" w:eastAsia="宋体" w:hAnsi="宋体" w:cs="宋体"/>
          <w:spacing w:val="-2"/>
        </w:rPr>
      </w:pPr>
      <w:r>
        <w:rPr>
          <w:rFonts w:ascii="宋体" w:eastAsia="宋体" w:hAnsi="宋体" w:cs="宋体" w:hint="eastAsia"/>
        </w:rPr>
        <w:t>8.</w:t>
      </w:r>
      <w:r>
        <w:rPr>
          <w:rFonts w:ascii="宋体" w:eastAsia="宋体" w:hAnsi="宋体" w:cs="宋体" w:hint="eastAsia"/>
          <w:spacing w:val="-2"/>
        </w:rPr>
        <w:t>阅读图表信息判断下面的说法，其中正确的是（   ）。</w:t>
      </w:r>
    </w:p>
    <w:tbl>
      <w:tblPr>
        <w:tblW w:w="8296" w:type="dxa"/>
        <w:jc w:val="center"/>
        <w:tblInd w:w="108" w:type="dxa"/>
        <w:tblBorders>
          <w:top w:val="single" w:sz="8" w:space="0" w:color="auto"/>
          <w:bottom w:val="single" w:sz="8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74"/>
        <w:gridCol w:w="2074"/>
        <w:gridCol w:w="2074"/>
        <w:gridCol w:w="2074"/>
      </w:tblGrid>
      <w:tr w:rsidR="008E38EA" w:rsidTr="00BF251E">
        <w:trPr>
          <w:jc w:val="center"/>
        </w:trPr>
        <w:tc>
          <w:tcPr>
            <w:tcW w:w="8296" w:type="dxa"/>
            <w:gridSpan w:val="4"/>
          </w:tcPr>
          <w:p w:rsidR="008E38EA" w:rsidRDefault="008E38EA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lastRenderedPageBreak/>
              <w:t>常温常压下部分物质的密度/（kg•m</w:t>
            </w:r>
            <w:r>
              <w:rPr>
                <w:rFonts w:ascii="宋体" w:eastAsia="宋体" w:hAnsi="宋体" w:cs="宋体" w:hint="eastAsia"/>
                <w:vertAlign w:val="superscript"/>
              </w:rPr>
              <w:t>-3</w:t>
            </w:r>
            <w:r>
              <w:rPr>
                <w:rFonts w:ascii="宋体" w:eastAsia="宋体" w:hAnsi="宋体" w:cs="宋体" w:hint="eastAsia"/>
              </w:rPr>
              <w:t>）</w:t>
            </w:r>
          </w:p>
        </w:tc>
      </w:tr>
      <w:tr w:rsidR="008E38EA" w:rsidTr="00BF251E">
        <w:trPr>
          <w:jc w:val="center"/>
        </w:trPr>
        <w:tc>
          <w:tcPr>
            <w:tcW w:w="2074" w:type="dxa"/>
          </w:tcPr>
          <w:p w:rsidR="008E38EA" w:rsidRDefault="008E38EA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金</w:t>
            </w:r>
          </w:p>
        </w:tc>
        <w:tc>
          <w:tcPr>
            <w:tcW w:w="2074" w:type="dxa"/>
          </w:tcPr>
          <w:p w:rsidR="008E38EA" w:rsidRDefault="008E38EA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19.3×10</w:t>
            </w:r>
            <w:r>
              <w:rPr>
                <w:rFonts w:ascii="宋体" w:eastAsia="宋体" w:hAnsi="宋体" w:cs="宋体" w:hint="eastAsia"/>
                <w:vertAlign w:val="superscript"/>
              </w:rPr>
              <w:t>3</w:t>
            </w:r>
          </w:p>
        </w:tc>
        <w:tc>
          <w:tcPr>
            <w:tcW w:w="2074" w:type="dxa"/>
          </w:tcPr>
          <w:p w:rsidR="008E38EA" w:rsidRDefault="008E38EA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水银</w:t>
            </w:r>
          </w:p>
        </w:tc>
        <w:tc>
          <w:tcPr>
            <w:tcW w:w="2074" w:type="dxa"/>
          </w:tcPr>
          <w:p w:rsidR="008E38EA" w:rsidRDefault="008E38EA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13.6×10</w:t>
            </w:r>
            <w:r>
              <w:rPr>
                <w:rFonts w:ascii="宋体" w:eastAsia="宋体" w:hAnsi="宋体" w:cs="宋体" w:hint="eastAsia"/>
                <w:vertAlign w:val="superscript"/>
              </w:rPr>
              <w:t>3</w:t>
            </w:r>
          </w:p>
        </w:tc>
      </w:tr>
      <w:tr w:rsidR="008E38EA" w:rsidTr="00BF251E">
        <w:trPr>
          <w:jc w:val="center"/>
        </w:trPr>
        <w:tc>
          <w:tcPr>
            <w:tcW w:w="2074" w:type="dxa"/>
          </w:tcPr>
          <w:p w:rsidR="008E38EA" w:rsidRDefault="008E38EA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钢、铁</w:t>
            </w:r>
          </w:p>
        </w:tc>
        <w:tc>
          <w:tcPr>
            <w:tcW w:w="2074" w:type="dxa"/>
          </w:tcPr>
          <w:p w:rsidR="008E38EA" w:rsidRDefault="008E38EA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7.9×10</w:t>
            </w:r>
            <w:r>
              <w:rPr>
                <w:rFonts w:ascii="宋体" w:eastAsia="宋体" w:hAnsi="宋体" w:cs="宋体" w:hint="eastAsia"/>
                <w:vertAlign w:val="superscript"/>
              </w:rPr>
              <w:t>3</w:t>
            </w:r>
          </w:p>
        </w:tc>
        <w:tc>
          <w:tcPr>
            <w:tcW w:w="2074" w:type="dxa"/>
          </w:tcPr>
          <w:p w:rsidR="008E38EA" w:rsidRDefault="008E38EA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纯水</w:t>
            </w:r>
          </w:p>
        </w:tc>
        <w:tc>
          <w:tcPr>
            <w:tcW w:w="2074" w:type="dxa"/>
          </w:tcPr>
          <w:p w:rsidR="008E38EA" w:rsidRDefault="008E38EA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1.0×10</w:t>
            </w:r>
            <w:r>
              <w:rPr>
                <w:rFonts w:ascii="宋体" w:eastAsia="宋体" w:hAnsi="宋体" w:cs="宋体" w:hint="eastAsia"/>
                <w:vertAlign w:val="superscript"/>
              </w:rPr>
              <w:t>3</w:t>
            </w:r>
          </w:p>
        </w:tc>
      </w:tr>
      <w:tr w:rsidR="008E38EA" w:rsidTr="00BF251E">
        <w:trPr>
          <w:jc w:val="center"/>
        </w:trPr>
        <w:tc>
          <w:tcPr>
            <w:tcW w:w="2074" w:type="dxa"/>
          </w:tcPr>
          <w:p w:rsidR="008E38EA" w:rsidRDefault="008E38EA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冰（0ºC）</w:t>
            </w:r>
          </w:p>
        </w:tc>
        <w:tc>
          <w:tcPr>
            <w:tcW w:w="2074" w:type="dxa"/>
          </w:tcPr>
          <w:p w:rsidR="008E38EA" w:rsidRDefault="008E38EA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0.9×10</w:t>
            </w:r>
            <w:r>
              <w:rPr>
                <w:rFonts w:ascii="宋体" w:eastAsia="宋体" w:hAnsi="宋体" w:cs="宋体" w:hint="eastAsia"/>
                <w:vertAlign w:val="superscript"/>
              </w:rPr>
              <w:t>3</w:t>
            </w:r>
          </w:p>
        </w:tc>
        <w:tc>
          <w:tcPr>
            <w:tcW w:w="2074" w:type="dxa"/>
          </w:tcPr>
          <w:p w:rsidR="008E38EA" w:rsidRDefault="008E38EA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植物油</w:t>
            </w:r>
          </w:p>
        </w:tc>
        <w:tc>
          <w:tcPr>
            <w:tcW w:w="2074" w:type="dxa"/>
          </w:tcPr>
          <w:p w:rsidR="008E38EA" w:rsidRDefault="008E38EA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0.9×10</w:t>
            </w:r>
            <w:r>
              <w:rPr>
                <w:rFonts w:ascii="宋体" w:eastAsia="宋体" w:hAnsi="宋体" w:cs="宋体" w:hint="eastAsia"/>
                <w:vertAlign w:val="superscript"/>
              </w:rPr>
              <w:t>3</w:t>
            </w:r>
          </w:p>
        </w:tc>
      </w:tr>
      <w:tr w:rsidR="008E38EA" w:rsidTr="00BF251E">
        <w:trPr>
          <w:jc w:val="center"/>
        </w:trPr>
        <w:tc>
          <w:tcPr>
            <w:tcW w:w="2074" w:type="dxa"/>
          </w:tcPr>
          <w:p w:rsidR="008E38EA" w:rsidRDefault="008E38EA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干松木</w:t>
            </w:r>
          </w:p>
        </w:tc>
        <w:tc>
          <w:tcPr>
            <w:tcW w:w="2074" w:type="dxa"/>
          </w:tcPr>
          <w:p w:rsidR="008E38EA" w:rsidRDefault="008E38EA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0.5×10</w:t>
            </w:r>
            <w:r>
              <w:rPr>
                <w:rFonts w:ascii="宋体" w:eastAsia="宋体" w:hAnsi="宋体" w:cs="宋体" w:hint="eastAsia"/>
                <w:vertAlign w:val="superscript"/>
              </w:rPr>
              <w:t>3</w:t>
            </w:r>
          </w:p>
        </w:tc>
        <w:tc>
          <w:tcPr>
            <w:tcW w:w="2074" w:type="dxa"/>
          </w:tcPr>
          <w:p w:rsidR="008E38EA" w:rsidRDefault="008E38EA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酒精</w:t>
            </w:r>
          </w:p>
        </w:tc>
        <w:tc>
          <w:tcPr>
            <w:tcW w:w="2074" w:type="dxa"/>
          </w:tcPr>
          <w:p w:rsidR="008E38EA" w:rsidRDefault="008E38EA" w:rsidP="00BF251E">
            <w:pPr>
              <w:pStyle w:val="DefaultParagraph"/>
              <w:adjustRightInd w:val="0"/>
              <w:spacing w:line="360" w:lineRule="auto"/>
              <w:jc w:val="center"/>
              <w:textAlignment w:val="baseline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 w:hint="eastAsia"/>
              </w:rPr>
              <w:t>0.8×10</w:t>
            </w:r>
            <w:r>
              <w:rPr>
                <w:rFonts w:ascii="宋体" w:eastAsia="宋体" w:hAnsi="宋体" w:cs="宋体" w:hint="eastAsia"/>
                <w:vertAlign w:val="superscript"/>
              </w:rPr>
              <w:t>3</w:t>
            </w:r>
          </w:p>
        </w:tc>
      </w:tr>
    </w:tbl>
    <w:p w:rsidR="008E38EA" w:rsidRDefault="008E38EA" w:rsidP="008E38EA">
      <w:pPr>
        <w:pStyle w:val="a9"/>
        <w:spacing w:after="0" w:line="360" w:lineRule="auto"/>
        <w:ind w:firstLineChars="200" w:firstLine="412"/>
        <w:rPr>
          <w:rFonts w:eastAsia="宋体"/>
          <w:spacing w:val="25"/>
        </w:rPr>
      </w:pPr>
      <w:r>
        <w:rPr>
          <w:rFonts w:eastAsia="宋体" w:hint="eastAsia"/>
          <w:spacing w:val="-2"/>
        </w:rPr>
        <w:t>A．固体的密度一定比液体的密度大；B．体积相同的植物油和酒精，酒精的质量大；</w:t>
      </w:r>
    </w:p>
    <w:p w:rsidR="008E38EA" w:rsidRDefault="008E38EA" w:rsidP="008E38EA">
      <w:pPr>
        <w:pStyle w:val="a9"/>
        <w:spacing w:after="0" w:line="360" w:lineRule="auto"/>
        <w:ind w:firstLineChars="200" w:firstLine="412"/>
        <w:rPr>
          <w:rFonts w:eastAsia="宋体"/>
          <w:spacing w:val="-2"/>
        </w:rPr>
      </w:pPr>
      <w:r>
        <w:rPr>
          <w:rFonts w:eastAsia="宋体" w:hint="eastAsia"/>
          <w:spacing w:val="-2"/>
        </w:rPr>
        <w:t>C．同种物质在不同状态下，其密度一般不同；D．不同物质的密度一定不同</w:t>
      </w:r>
    </w:p>
    <w:p w:rsidR="008E38EA" w:rsidRDefault="008E38EA" w:rsidP="008E38EA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二、填空题</w:t>
      </w:r>
    </w:p>
    <w:p w:rsidR="008E38EA" w:rsidRDefault="008E38EA" w:rsidP="008E38EA">
      <w:pPr>
        <w:pStyle w:val="DefaultParagraph"/>
        <w:spacing w:line="360" w:lineRule="auto"/>
        <w:ind w:firstLineChars="200" w:firstLine="420"/>
        <w:jc w:val="both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9.正确测量物体质量时，盘中砝码和游码位置如图所示，则物体的质量为</w:t>
      </w:r>
      <w:r>
        <w:rPr>
          <w:rFonts w:ascii="宋体" w:eastAsia="宋体" w:hAnsi="宋体" w:cs="宋体" w:hint="eastAsia"/>
          <w:color w:val="000000"/>
          <w:u w:val="single"/>
        </w:rPr>
        <w:t xml:space="preserve">  　</w:t>
      </w:r>
      <w:r>
        <w:rPr>
          <w:rFonts w:ascii="宋体" w:eastAsia="宋体" w:hAnsi="宋体" w:cs="宋体" w:hint="eastAsia"/>
          <w:color w:val="000000"/>
        </w:rPr>
        <w:t>g。</w:t>
      </w:r>
    </w:p>
    <w:p w:rsidR="008E38EA" w:rsidRDefault="008E38EA" w:rsidP="008E38EA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412E5750" wp14:editId="29D86278">
            <wp:extent cx="1724025" cy="1219200"/>
            <wp:effectExtent l="0" t="0" r="9525" b="0"/>
            <wp:docPr id="25" name="图片 61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617300" name="图片 61" descr="图片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8EA" w:rsidRDefault="008E38EA" w:rsidP="008E38EA">
      <w:pPr>
        <w:tabs>
          <w:tab w:val="left" w:pos="2385"/>
        </w:tabs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szCs w:val="21"/>
        </w:rPr>
        <w:t>10.</w:t>
      </w:r>
      <w:r>
        <w:rPr>
          <w:rFonts w:ascii="宋体" w:eastAsia="宋体" w:hAnsi="宋体" w:cs="宋体" w:hint="eastAsia"/>
          <w:color w:val="000000"/>
          <w:szCs w:val="21"/>
          <w:shd w:val="clear" w:color="auto" w:fill="FFFFFF"/>
        </w:rPr>
        <w:t>在我市物理实验操作考试中，小红抽到的试题是“测量石块的质量”。她将天平放在水平桌面上，移动游码至标尺左端的</w:t>
      </w:r>
      <w:r>
        <w:rPr>
          <w:rFonts w:ascii="宋体" w:eastAsia="宋体" w:hAnsi="宋体" w:cs="宋体" w:hint="eastAsia"/>
          <w:color w:val="000000"/>
          <w:szCs w:val="21"/>
          <w:u w:val="single"/>
          <w:shd w:val="clear" w:color="auto" w:fill="FFFFFF"/>
        </w:rPr>
        <w:t>     </w:t>
      </w:r>
      <w:r>
        <w:rPr>
          <w:rFonts w:ascii="宋体" w:eastAsia="宋体" w:hAnsi="宋体" w:cs="宋体" w:hint="eastAsia"/>
          <w:color w:val="000000"/>
          <w:szCs w:val="21"/>
          <w:shd w:val="clear" w:color="auto" w:fill="FFFFFF"/>
        </w:rPr>
        <w:t>处，若此时指针偏向中央刻度线的左侧，她应将平衡螺母向</w:t>
      </w:r>
      <w:r>
        <w:rPr>
          <w:rFonts w:ascii="宋体" w:eastAsia="宋体" w:hAnsi="宋体" w:cs="宋体" w:hint="eastAsia"/>
          <w:color w:val="000000"/>
          <w:szCs w:val="21"/>
          <w:u w:val="single"/>
          <w:shd w:val="clear" w:color="auto" w:fill="FFFFFF"/>
        </w:rPr>
        <w:t>     </w:t>
      </w:r>
      <w:r>
        <w:rPr>
          <w:rFonts w:ascii="宋体" w:eastAsia="宋体" w:hAnsi="宋体" w:cs="宋体" w:hint="eastAsia"/>
          <w:color w:val="000000"/>
          <w:szCs w:val="21"/>
          <w:shd w:val="clear" w:color="auto" w:fill="FFFFFF"/>
        </w:rPr>
        <w:t>调节，直到天平平衡。测量时，小红将石块放在天平左盘，右盘加减砝码，并移动游码的位置，天平平衡时砝码使用情况和游码位置如图所示，则石块的质量为</w:t>
      </w:r>
      <w:r>
        <w:rPr>
          <w:rFonts w:ascii="宋体" w:eastAsia="宋体" w:hAnsi="宋体" w:cs="宋体" w:hint="eastAsia"/>
          <w:color w:val="000000"/>
          <w:szCs w:val="21"/>
          <w:u w:val="single"/>
          <w:shd w:val="clear" w:color="auto" w:fill="FFFFFF"/>
        </w:rPr>
        <w:t>     </w:t>
      </w:r>
      <w:r>
        <w:rPr>
          <w:rFonts w:ascii="宋体" w:eastAsia="宋体" w:hAnsi="宋体" w:cs="宋体" w:hint="eastAsia"/>
          <w:color w:val="000000"/>
          <w:szCs w:val="21"/>
          <w:shd w:val="clear" w:color="auto" w:fill="FFFFFF"/>
        </w:rPr>
        <w:t>g。</w:t>
      </w:r>
    </w:p>
    <w:p w:rsidR="008E38EA" w:rsidRDefault="008E38EA" w:rsidP="008E38EA">
      <w:pPr>
        <w:spacing w:line="360" w:lineRule="auto"/>
        <w:ind w:firstLineChars="200" w:firstLine="422"/>
        <w:jc w:val="center"/>
        <w:rPr>
          <w:rFonts w:ascii="宋体" w:eastAsia="宋体" w:hAnsi="宋体" w:cs="宋体"/>
          <w:b/>
          <w:bCs/>
          <w:color w:val="FF0000"/>
          <w:szCs w:val="21"/>
        </w:rPr>
      </w:pPr>
      <w:r>
        <w:rPr>
          <w:rFonts w:ascii="宋体" w:eastAsia="宋体" w:hAnsi="宋体" w:cs="宋体" w:hint="eastAsia"/>
          <w:b/>
          <w:bCs/>
          <w:noProof/>
          <w:color w:val="FF0000"/>
          <w:szCs w:val="21"/>
        </w:rPr>
        <w:drawing>
          <wp:inline distT="0" distB="0" distL="114300" distR="114300" wp14:anchorId="4E60636B" wp14:editId="62D2CF25">
            <wp:extent cx="1143000" cy="962025"/>
            <wp:effectExtent l="0" t="0" r="0" b="9525"/>
            <wp:docPr id="27" name="图片 2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439586" name="图片 27" descr="图片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8EA" w:rsidRDefault="008E38EA" w:rsidP="008E38EA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11.一件200kg的冰雕作品熔化成水后其质量为</w:t>
      </w:r>
      <w:r>
        <w:rPr>
          <w:rFonts w:ascii="宋体" w:eastAsia="宋体" w:hAnsi="宋体" w:cs="宋体" w:hint="eastAsia"/>
          <w:szCs w:val="21"/>
          <w:u w:val="single"/>
        </w:rPr>
        <w:t xml:space="preserve">　  　</w:t>
      </w:r>
      <w:r>
        <w:rPr>
          <w:rFonts w:ascii="宋体" w:eastAsia="宋体" w:hAnsi="宋体" w:cs="宋体" w:hint="eastAsia"/>
          <w:szCs w:val="21"/>
        </w:rPr>
        <w:t>kg，体积是</w:t>
      </w:r>
      <w:r>
        <w:rPr>
          <w:rFonts w:ascii="宋体" w:eastAsia="宋体" w:hAnsi="宋体" w:cs="宋体" w:hint="eastAsia"/>
          <w:szCs w:val="21"/>
          <w:u w:val="single"/>
        </w:rPr>
        <w:t xml:space="preserve">　  　</w:t>
      </w:r>
      <w:r>
        <w:rPr>
          <w:rFonts w:ascii="宋体" w:eastAsia="宋体" w:hAnsi="宋体" w:cs="宋体" w:hint="eastAsia"/>
          <w:szCs w:val="21"/>
        </w:rPr>
        <w:t>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。（水的密度为1.0×10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kg/m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）</w:t>
      </w:r>
    </w:p>
    <w:p w:rsidR="008E38EA" w:rsidRDefault="008E38EA" w:rsidP="008E38EA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12.为了测量一小石块密度，小明用天平测量小石块质量，平衡时右盘所加砝码及游码</w:t>
      </w:r>
      <w:r>
        <w:rPr>
          <w:rFonts w:ascii="宋体" w:eastAsia="宋体" w:hAnsi="宋体" w:cs="宋体" w:hint="eastAsia"/>
          <w:szCs w:val="21"/>
        </w:rPr>
        <w:lastRenderedPageBreak/>
        <w:t>的位置如图甲所示；图乙是小石块放入量筒前后液面情况，由测量可得小石块质量为</w:t>
      </w:r>
      <w:r>
        <w:rPr>
          <w:rFonts w:ascii="宋体" w:eastAsia="宋体" w:hAnsi="宋体" w:cs="宋体" w:hint="eastAsia"/>
          <w:szCs w:val="21"/>
          <w:u w:val="single"/>
        </w:rPr>
        <w:t xml:space="preserve">   　</w:t>
      </w:r>
      <w:r>
        <w:rPr>
          <w:rFonts w:ascii="宋体" w:eastAsia="宋体" w:hAnsi="宋体" w:cs="宋体" w:hint="eastAsia"/>
          <w:szCs w:val="21"/>
        </w:rPr>
        <w:t>g，小石块的体积为</w:t>
      </w:r>
      <w:r>
        <w:rPr>
          <w:rFonts w:ascii="宋体" w:eastAsia="宋体" w:hAnsi="宋体" w:cs="宋体" w:hint="eastAsia"/>
          <w:szCs w:val="21"/>
          <w:u w:val="single"/>
        </w:rPr>
        <w:t xml:space="preserve">　 　</w:t>
      </w:r>
      <w:r>
        <w:rPr>
          <w:rFonts w:ascii="宋体" w:eastAsia="宋体" w:hAnsi="宋体" w:cs="宋体" w:hint="eastAsia"/>
          <w:szCs w:val="21"/>
        </w:rPr>
        <w:t>mL，所测小石块的密度为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kg/m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。</w:t>
      </w:r>
    </w:p>
    <w:p w:rsidR="008E38EA" w:rsidRDefault="008E38EA" w:rsidP="008E38EA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1F39A742" wp14:editId="01D250B1">
            <wp:extent cx="3578225" cy="1701800"/>
            <wp:effectExtent l="0" t="0" r="3175" b="12700"/>
            <wp:docPr id="30" name="图片 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5804171" name="图片 1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rcRect r="354" b="740"/>
                    <a:stretch>
                      <a:fillRect/>
                    </a:stretch>
                  </pic:blipFill>
                  <pic:spPr>
                    <a:xfrm>
                      <a:off x="0" y="0"/>
                      <a:ext cx="3578225" cy="1701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E38EA" w:rsidRDefault="008E38EA" w:rsidP="008E38EA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szCs w:val="21"/>
        </w:rPr>
        <w:t>13.</w:t>
      </w:r>
      <w:r>
        <w:rPr>
          <w:rFonts w:ascii="宋体" w:eastAsia="宋体" w:hAnsi="宋体" w:cs="宋体" w:hint="eastAsia"/>
          <w:color w:val="000000"/>
          <w:szCs w:val="21"/>
        </w:rPr>
        <w:t>C919为了减重，使用了大量新型合金材料。飞机某合金部件由甲、乙两种金属构成。已知甲、乙按质量比2：1混合后的密度与甲、乙按体积比3：4混合后的密度相等，则甲、乙的密度之比为</w:t>
      </w:r>
      <w:r>
        <w:rPr>
          <w:rFonts w:ascii="宋体" w:eastAsia="宋体" w:hAnsi="宋体" w:cs="宋体" w:hint="eastAsia"/>
          <w:color w:val="000000"/>
          <w:szCs w:val="21"/>
          <w:u w:val="single"/>
        </w:rPr>
        <w:t xml:space="preserve">　    　</w:t>
      </w:r>
      <w:r>
        <w:rPr>
          <w:rFonts w:ascii="宋体" w:eastAsia="宋体" w:hAnsi="宋体" w:cs="宋体" w:hint="eastAsia"/>
          <w:color w:val="000000"/>
          <w:szCs w:val="21"/>
        </w:rPr>
        <w:t>；若该合金部件传统上全部使用金属甲时重量减少了50%，则该合金部件中甲、乙的质量之比为</w:t>
      </w:r>
      <w:r>
        <w:rPr>
          <w:rFonts w:ascii="宋体" w:eastAsia="宋体" w:hAnsi="宋体" w:cs="宋体" w:hint="eastAsia"/>
          <w:color w:val="000000"/>
          <w:szCs w:val="21"/>
          <w:u w:val="single"/>
        </w:rPr>
        <w:t xml:space="preserve">　    　</w:t>
      </w:r>
      <w:r>
        <w:rPr>
          <w:rFonts w:ascii="宋体" w:eastAsia="宋体" w:hAnsi="宋体" w:cs="宋体" w:hint="eastAsia"/>
          <w:color w:val="000000"/>
          <w:szCs w:val="21"/>
        </w:rPr>
        <w:t>。</w:t>
      </w:r>
    </w:p>
    <w:p w:rsidR="008E38EA" w:rsidRDefault="008E38EA" w:rsidP="008E38EA">
      <w:pPr>
        <w:spacing w:line="360" w:lineRule="auto"/>
        <w:ind w:firstLineChars="200" w:firstLine="422"/>
        <w:textAlignment w:val="center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三、实验探究题</w:t>
      </w:r>
    </w:p>
    <w:p w:rsidR="008E38EA" w:rsidRDefault="008E38EA" w:rsidP="008E38EA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14.小明在课外探究活动中要测量5角硬币的密度，他选取了16枚相同的5角硬币，天平、砝码、量筒。</w:t>
      </w:r>
    </w:p>
    <w:p w:rsidR="008E38EA" w:rsidRDefault="008E38EA" w:rsidP="008E38EA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0EFF4F0E" wp14:editId="7388912B">
            <wp:extent cx="1504950" cy="657225"/>
            <wp:effectExtent l="0" t="0" r="0" b="9525"/>
            <wp:docPr id="34" name="图片 34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798643" name="图片 34" descr="图片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8EA" w:rsidRDefault="008E38EA" w:rsidP="008E38EA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（1）小明先调节好天平，左盘放入16枚相同的5角硬币，指针指向分度盘右边，接下来他应该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</w:t>
      </w:r>
      <w:r>
        <w:rPr>
          <w:rFonts w:ascii="宋体" w:eastAsia="宋体" w:hAnsi="宋体" w:cs="宋体" w:hint="eastAsia"/>
          <w:szCs w:val="21"/>
        </w:rPr>
        <w:t>，最终天平平衡后，所用砝码与游码的位置如图所示，则16枚硬币的质量为</w:t>
      </w:r>
      <w:r>
        <w:rPr>
          <w:rFonts w:ascii="宋体" w:eastAsia="宋体" w:hAnsi="宋体" w:cs="宋体" w:hint="eastAsia"/>
          <w:szCs w:val="21"/>
          <w:u w:val="single"/>
        </w:rPr>
        <w:t xml:space="preserve">       </w:t>
      </w:r>
      <w:r>
        <w:rPr>
          <w:rFonts w:ascii="宋体" w:eastAsia="宋体" w:hAnsi="宋体" w:cs="宋体" w:hint="eastAsia"/>
          <w:szCs w:val="21"/>
        </w:rPr>
        <w:t>g。</w:t>
      </w:r>
    </w:p>
    <w:p w:rsidR="008E38EA" w:rsidRDefault="008E38EA" w:rsidP="008E38EA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（2）把16枚硬币放入盛水的量筒中，浸没后水面由30cm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上涨到38cm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。计算出硬币的密度为</w:t>
      </w:r>
      <w:r>
        <w:rPr>
          <w:rFonts w:ascii="宋体" w:eastAsia="宋体" w:hAnsi="宋体" w:cs="宋体" w:hint="eastAsia"/>
          <w:szCs w:val="21"/>
          <w:u w:val="single"/>
        </w:rPr>
        <w:t xml:space="preserve">     </w:t>
      </w:r>
      <w:r>
        <w:rPr>
          <w:rFonts w:ascii="宋体" w:eastAsia="宋体" w:hAnsi="宋体" w:cs="宋体" w:hint="eastAsia"/>
          <w:szCs w:val="21"/>
        </w:rPr>
        <w:t xml:space="preserve"> g/cm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。</w:t>
      </w:r>
    </w:p>
    <w:p w:rsidR="008E38EA" w:rsidRDefault="008E38EA" w:rsidP="008E38EA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（3）小芳看到小明的试验后问道：“你为什么不用1枚硬币做呢，找16枚硬币多麻烦啊？”小明回答道，“这是为了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</w:t>
      </w:r>
      <w:r>
        <w:rPr>
          <w:rFonts w:ascii="宋体" w:eastAsia="宋体" w:hAnsi="宋体" w:cs="宋体" w:hint="eastAsia"/>
          <w:szCs w:val="21"/>
        </w:rPr>
        <w:t>”。</w:t>
      </w:r>
    </w:p>
    <w:p w:rsidR="008E38EA" w:rsidRDefault="008E38EA" w:rsidP="008E38EA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15.如图所示，小丽利用天平、玻璃杯、体积为20cm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的金属块、细线等器材测量蜂蜜</w:t>
      </w:r>
      <w:r>
        <w:rPr>
          <w:rFonts w:ascii="宋体" w:eastAsia="宋体" w:hAnsi="宋体" w:cs="宋体" w:hint="eastAsia"/>
          <w:szCs w:val="21"/>
        </w:rPr>
        <w:lastRenderedPageBreak/>
        <w:t>的密度。</w:t>
      </w:r>
    </w:p>
    <w:p w:rsidR="008E38EA" w:rsidRDefault="008E38EA" w:rsidP="008E38EA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6449B8F9" wp14:editId="7B4A140D">
            <wp:extent cx="4804410" cy="1092200"/>
            <wp:effectExtent l="0" t="0" r="15240" b="12700"/>
            <wp:docPr id="49" name="图片 66" descr="C:\Users\Administrator\AppData\Local\Temp\ksohtml\wps634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671207" name="图片 66" descr="C:\Users\Administrator\AppData\Local\Temp\ksohtml\wps634.tmp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04410" cy="1092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 </w:t>
      </w:r>
    </w:p>
    <w:p w:rsidR="008E38EA" w:rsidRDefault="008E38EA" w:rsidP="008E38EA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（1）将天平放在水平台上，将游码放到标尺左端的</w:t>
      </w:r>
      <w:r>
        <w:rPr>
          <w:rFonts w:ascii="宋体" w:eastAsia="宋体" w:hAnsi="宋体" w:cs="宋体" w:hint="eastAsia"/>
          <w:szCs w:val="21"/>
          <w:u w:val="single"/>
        </w:rPr>
        <w:t xml:space="preserve">    </w:t>
      </w:r>
      <w:r>
        <w:rPr>
          <w:rFonts w:ascii="宋体" w:eastAsia="宋体" w:hAnsi="宋体" w:cs="宋体" w:hint="eastAsia"/>
          <w:szCs w:val="21"/>
        </w:rPr>
        <w:t>刻度线上，调节横梁平衡。</w:t>
      </w:r>
    </w:p>
    <w:p w:rsidR="008E38EA" w:rsidRDefault="008E38EA" w:rsidP="008E38EA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（2）在玻璃杯中倒入适量的蜂蜜如图甲所示，用天平称出蜂蜜和玻璃杯的总质量m</w:t>
      </w:r>
      <w:r>
        <w:rPr>
          <w:rFonts w:ascii="宋体" w:eastAsia="宋体" w:hAnsi="宋体" w:cs="宋体" w:hint="eastAsia"/>
          <w:szCs w:val="21"/>
          <w:vertAlign w:val="subscript"/>
        </w:rPr>
        <w:t>0</w:t>
      </w:r>
      <w:r>
        <w:rPr>
          <w:rFonts w:ascii="宋体" w:eastAsia="宋体" w:hAnsi="宋体" w:cs="宋体" w:hint="eastAsia"/>
          <w:szCs w:val="21"/>
        </w:rPr>
        <w:t>，其示数如图乙所示，m</w:t>
      </w:r>
      <w:r>
        <w:rPr>
          <w:rFonts w:ascii="宋体" w:eastAsia="宋体" w:hAnsi="宋体" w:cs="宋体" w:hint="eastAsia"/>
          <w:szCs w:val="21"/>
          <w:vertAlign w:val="subscript"/>
        </w:rPr>
        <w:t>0</w:t>
      </w:r>
      <w:r>
        <w:rPr>
          <w:rFonts w:ascii="宋体" w:eastAsia="宋体" w:hAnsi="宋体" w:cs="宋体" w:hint="eastAsia"/>
          <w:szCs w:val="21"/>
        </w:rPr>
        <w:t>=</w:t>
      </w:r>
      <w:r>
        <w:rPr>
          <w:rFonts w:ascii="宋体" w:eastAsia="宋体" w:hAnsi="宋体" w:cs="宋体" w:hint="eastAsia"/>
          <w:szCs w:val="21"/>
          <w:u w:val="single"/>
        </w:rPr>
        <w:t xml:space="preserve">      </w:t>
      </w:r>
      <w:r>
        <w:rPr>
          <w:rFonts w:ascii="宋体" w:eastAsia="宋体" w:hAnsi="宋体" w:cs="宋体" w:hint="eastAsia"/>
          <w:szCs w:val="21"/>
        </w:rPr>
        <w:t>g。</w:t>
      </w:r>
    </w:p>
    <w:p w:rsidR="008E38EA" w:rsidRDefault="008E38EA" w:rsidP="008E38EA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（3）将金属块浸没在蜂蜜中，金属块不接触玻璃杯并保持静止，且蜂蜜无溢出，如图丙所示。天平平衡后，砝码的总质量加上游码在标尺上对应的刻度值为m=150.4g，则蜂蜜密度ρ=</w:t>
      </w:r>
      <w:r>
        <w:rPr>
          <w:rFonts w:ascii="宋体" w:eastAsia="宋体" w:hAnsi="宋体" w:cs="宋体" w:hint="eastAsia"/>
          <w:szCs w:val="21"/>
          <w:u w:val="single"/>
        </w:rPr>
        <w:t xml:space="preserve">     </w:t>
      </w:r>
      <w:r>
        <w:rPr>
          <w:rFonts w:ascii="宋体" w:eastAsia="宋体" w:hAnsi="宋体" w:cs="宋体" w:hint="eastAsia"/>
          <w:szCs w:val="21"/>
        </w:rPr>
        <w:t>g/cm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；</w:t>
      </w:r>
    </w:p>
    <w:p w:rsidR="008E38EA" w:rsidRDefault="008E38EA" w:rsidP="008E38EA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（4）小明用天平测出同种蜂蜜和玻璃杯的总质量后，将浓稠粘滞的蜂蜜沿量筒壁缓缓倒入量筒内测量体积，再用天平测出剩余蜂蜜和玻璃杯总质量。对比小丽的测量方法，小明所测得的密度值</w:t>
      </w:r>
      <w:r>
        <w:rPr>
          <w:rFonts w:ascii="宋体" w:eastAsia="宋体" w:hAnsi="宋体" w:cs="宋体" w:hint="eastAsia"/>
          <w:szCs w:val="21"/>
          <w:u w:val="single"/>
        </w:rPr>
        <w:t xml:space="preserve">      </w:t>
      </w:r>
      <w:r>
        <w:rPr>
          <w:rFonts w:ascii="宋体" w:eastAsia="宋体" w:hAnsi="宋体" w:cs="宋体" w:hint="eastAsia"/>
          <w:szCs w:val="21"/>
        </w:rPr>
        <w:t>（选填“偏大”或“偏小”）。</w:t>
      </w:r>
    </w:p>
    <w:p w:rsidR="008E38EA" w:rsidRDefault="008E38EA" w:rsidP="008E38EA">
      <w:pPr>
        <w:spacing w:line="360" w:lineRule="auto"/>
        <w:ind w:firstLineChars="200" w:firstLine="562"/>
        <w:jc w:val="center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第二部分  提高练习</w:t>
      </w:r>
    </w:p>
    <w:p w:rsidR="008E38EA" w:rsidRDefault="008E38EA" w:rsidP="008E38EA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一、选择题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 w:themeColor="text1"/>
          <w:szCs w:val="21"/>
        </w:rPr>
      </w:pPr>
      <w:r>
        <w:rPr>
          <w:rFonts w:ascii="宋体" w:eastAsia="宋体" w:hAnsi="宋体" w:cs="宋体" w:hint="eastAsia"/>
          <w:szCs w:val="21"/>
        </w:rPr>
        <w:t>1．</w:t>
      </w:r>
      <w:r>
        <w:rPr>
          <w:rFonts w:ascii="宋体" w:eastAsia="宋体" w:hAnsi="宋体" w:cs="宋体" w:hint="eastAsia"/>
          <w:b/>
          <w:bCs/>
          <w:color w:val="000000" w:themeColor="text1"/>
          <w:szCs w:val="21"/>
        </w:rPr>
        <w:t>（2020·自贡）</w:t>
      </w:r>
      <w:r>
        <w:rPr>
          <w:rFonts w:ascii="宋体" w:eastAsia="宋体" w:hAnsi="宋体" w:cs="宋体" w:hint="eastAsia"/>
          <w:color w:val="000000" w:themeColor="text1"/>
          <w:szCs w:val="21"/>
        </w:rPr>
        <w:t>一瓶矿泉水被小华喝了一半，则剩下部分水的密度将（ ）。</w:t>
      </w:r>
    </w:p>
    <w:p w:rsidR="008E38EA" w:rsidRDefault="008E38EA" w:rsidP="008E38EA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 w:themeColor="text1"/>
          <w:szCs w:val="21"/>
        </w:rPr>
      </w:pPr>
      <w:r>
        <w:rPr>
          <w:rFonts w:ascii="宋体" w:eastAsia="宋体" w:hAnsi="宋体" w:cs="宋体" w:hint="eastAsia"/>
          <w:color w:val="000000" w:themeColor="text1"/>
          <w:szCs w:val="21"/>
        </w:rPr>
        <w:t xml:space="preserve">A. </w:t>
      </w:r>
      <w:proofErr w:type="gramStart"/>
      <w:r>
        <w:rPr>
          <w:rFonts w:ascii="宋体" w:eastAsia="宋体" w:hAnsi="宋体" w:cs="宋体" w:hint="eastAsia"/>
          <w:color w:val="000000" w:themeColor="text1"/>
          <w:szCs w:val="21"/>
        </w:rPr>
        <w:t>变大  B</w:t>
      </w:r>
      <w:proofErr w:type="gramEnd"/>
      <w:r>
        <w:rPr>
          <w:rFonts w:ascii="宋体" w:eastAsia="宋体" w:hAnsi="宋体" w:cs="宋体" w:hint="eastAsia"/>
          <w:color w:val="000000" w:themeColor="text1"/>
          <w:szCs w:val="21"/>
        </w:rPr>
        <w:t>. 变小  C. 不变  D. 无法确定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 w:themeColor="text1"/>
          <w:szCs w:val="21"/>
        </w:rPr>
      </w:pPr>
      <w:r>
        <w:rPr>
          <w:rFonts w:ascii="宋体" w:eastAsia="宋体" w:hAnsi="宋体" w:cs="宋体" w:hint="eastAsia"/>
          <w:color w:val="000000" w:themeColor="text1"/>
          <w:szCs w:val="21"/>
        </w:rPr>
        <w:t>2.</w:t>
      </w:r>
      <w:r>
        <w:rPr>
          <w:rFonts w:ascii="宋体" w:eastAsia="宋体" w:hAnsi="宋体" w:cs="宋体" w:hint="eastAsia"/>
          <w:b/>
          <w:bCs/>
          <w:color w:val="000000" w:themeColor="text1"/>
          <w:szCs w:val="21"/>
        </w:rPr>
        <w:t>（2020·四川成都）</w:t>
      </w:r>
      <w:r>
        <w:rPr>
          <w:rFonts w:ascii="宋体" w:eastAsia="宋体" w:hAnsi="宋体" w:cs="宋体" w:hint="eastAsia"/>
          <w:color w:val="000000" w:themeColor="text1"/>
          <w:szCs w:val="21"/>
        </w:rPr>
        <w:t>下列测量方案中，最合理的是（　　）。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 w:themeColor="text1"/>
          <w:szCs w:val="21"/>
        </w:rPr>
      </w:pPr>
      <w:r>
        <w:rPr>
          <w:rFonts w:ascii="宋体" w:eastAsia="宋体" w:hAnsi="宋体" w:cs="宋体" w:hint="eastAsia"/>
          <w:color w:val="000000" w:themeColor="text1"/>
          <w:szCs w:val="21"/>
        </w:rPr>
        <w:t>A. 测小铁块密度：用装有适量水的量筒测体积后，再用天平测质量；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 w:themeColor="text1"/>
          <w:szCs w:val="21"/>
        </w:rPr>
      </w:pPr>
      <w:r>
        <w:rPr>
          <w:rFonts w:ascii="宋体" w:eastAsia="宋体" w:hAnsi="宋体" w:cs="宋体" w:hint="eastAsia"/>
          <w:color w:val="000000" w:themeColor="text1"/>
          <w:szCs w:val="21"/>
        </w:rPr>
        <w:t>B. 测正方体小木块密度：用天平测质量后，再用刻度尺测边长并计算体积；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 w:themeColor="text1"/>
          <w:szCs w:val="21"/>
        </w:rPr>
      </w:pPr>
      <w:r>
        <w:rPr>
          <w:rFonts w:ascii="宋体" w:eastAsia="宋体" w:hAnsi="宋体" w:cs="宋体" w:hint="eastAsia"/>
          <w:color w:val="000000" w:themeColor="text1"/>
          <w:szCs w:val="21"/>
        </w:rPr>
        <w:t>C. 测小砖块密度：用天平测质量后，再用装有适量水的量筒测体积；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 w:themeColor="text1"/>
          <w:szCs w:val="21"/>
        </w:rPr>
      </w:pPr>
      <w:r>
        <w:rPr>
          <w:rFonts w:ascii="宋体" w:eastAsia="宋体" w:hAnsi="宋体" w:cs="宋体" w:hint="eastAsia"/>
          <w:color w:val="000000" w:themeColor="text1"/>
          <w:szCs w:val="21"/>
        </w:rPr>
        <w:t>D. 测比赛用铅球密度：用天平测质量后，再用装有适量水的量筒测体积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3.</w:t>
      </w:r>
      <w:r>
        <w:rPr>
          <w:rFonts w:ascii="宋体" w:eastAsia="宋体" w:hAnsi="宋体" w:cs="宋体" w:hint="eastAsia"/>
          <w:b/>
          <w:bCs/>
          <w:szCs w:val="21"/>
        </w:rPr>
        <w:t>（2020·湖南常德）</w:t>
      </w:r>
      <w:r>
        <w:rPr>
          <w:rFonts w:ascii="宋体" w:eastAsia="宋体" w:hAnsi="宋体" w:cs="宋体" w:hint="eastAsia"/>
          <w:szCs w:val="21"/>
        </w:rPr>
        <w:t>一个钢瓶内装有密度为6kg/m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的氧气，某次抢救新冠病人用去了其质量的三分之一，钢瓶内剩余氧气的密度为（　　）。</w:t>
      </w:r>
    </w:p>
    <w:p w:rsidR="008E38EA" w:rsidRDefault="008E38EA" w:rsidP="008E38EA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 6kg/m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ab/>
        <w:t>B. 4kg/m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ab/>
        <w:t>C. 3kg/m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ab/>
        <w:t>D. 2kg/m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4.</w:t>
      </w:r>
      <w:r>
        <w:rPr>
          <w:rFonts w:ascii="宋体" w:eastAsia="宋体" w:hAnsi="宋体" w:cs="宋体" w:hint="eastAsia"/>
          <w:b/>
          <w:bCs/>
          <w:szCs w:val="21"/>
        </w:rPr>
        <w:t>（2020·山东济宁）</w:t>
      </w:r>
      <w:r>
        <w:rPr>
          <w:rFonts w:ascii="宋体" w:eastAsia="宋体" w:hAnsi="宋体" w:cs="宋体" w:hint="eastAsia"/>
          <w:szCs w:val="21"/>
        </w:rPr>
        <w:t>如图所示，下列实验仪器的使用不正确的是（　　）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 wp14:anchorId="797B0E6F" wp14:editId="00E5B156">
            <wp:extent cx="254000" cy="254000"/>
            <wp:effectExtent l="0" t="0" r="0" b="0"/>
            <wp:docPr id="100032" name="图片 10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12535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。</w:t>
      </w:r>
    </w:p>
    <w:p w:rsidR="008E38EA" w:rsidRDefault="008E38EA" w:rsidP="008E38EA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proofErr w:type="gramStart"/>
      <w:r>
        <w:rPr>
          <w:rFonts w:ascii="宋体" w:eastAsia="宋体" w:hAnsi="宋体" w:cs="宋体" w:hint="eastAsia"/>
          <w:szCs w:val="21"/>
        </w:rPr>
        <w:t xml:space="preserve">A.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18C2443E" wp14:editId="6FC0B029">
            <wp:extent cx="600075" cy="695325"/>
            <wp:effectExtent l="0" t="0" r="9525" b="9525"/>
            <wp:docPr id="3" name="图片 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9093614" name="图片 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；B.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4E330ED7" wp14:editId="17CD2C98">
            <wp:extent cx="523875" cy="685800"/>
            <wp:effectExtent l="0" t="0" r="9525" b="0"/>
            <wp:docPr id="5" name="图片 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52371" name="图片 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；C.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35347892" wp14:editId="3902391A">
            <wp:extent cx="1181100" cy="733425"/>
            <wp:effectExtent l="0" t="0" r="0" b="9525"/>
            <wp:docPr id="4" name="图片 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636761" name="图片 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；D.</w:t>
      </w:r>
      <w:proofErr w:type="gramEnd"/>
      <w:r>
        <w:rPr>
          <w:rFonts w:ascii="宋体" w:eastAsia="宋体" w:hAnsi="宋体" w:cs="宋体" w:hint="eastAsia"/>
          <w:szCs w:val="21"/>
        </w:rPr>
        <w:t xml:space="preserve"> 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25557FE6" wp14:editId="5C187225">
            <wp:extent cx="714375" cy="676275"/>
            <wp:effectExtent l="0" t="0" r="9525" b="9525"/>
            <wp:docPr id="6" name="图片 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213358" name="图片 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5.</w:t>
      </w:r>
      <w:r>
        <w:rPr>
          <w:rFonts w:ascii="宋体" w:eastAsia="宋体" w:hAnsi="宋体" w:cs="宋体" w:hint="eastAsia"/>
          <w:b/>
          <w:bCs/>
          <w:szCs w:val="21"/>
        </w:rPr>
        <w:t>（2020·贵州黔东南）</w:t>
      </w:r>
      <w:r>
        <w:rPr>
          <w:rFonts w:ascii="宋体" w:eastAsia="宋体" w:hAnsi="宋体" w:cs="宋体" w:hint="eastAsia"/>
          <w:szCs w:val="21"/>
        </w:rPr>
        <w:t>如图所示是甲和乙两种物质的质量与体积关系图象，下列说法正确的是（  ）。</w:t>
      </w:r>
    </w:p>
    <w:p w:rsidR="008E38EA" w:rsidRDefault="008E38EA" w:rsidP="008E38EA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05E4037E" wp14:editId="1766BB16">
            <wp:extent cx="1628775" cy="1343025"/>
            <wp:effectExtent l="0" t="0" r="9525" b="9525"/>
            <wp:docPr id="2" name="图片 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53630" name="图片 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 甲物质的密度随体积增大而增大；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B. 当甲和乙两物质的质量相同时，乙物质的体积较大；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C. 甲、乙两种物质的密度之比是4：1；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D. 体积为5cm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的乙物质，质量为10g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6.</w:t>
      </w:r>
      <w:r>
        <w:rPr>
          <w:rFonts w:ascii="宋体" w:eastAsia="宋体" w:hAnsi="宋体" w:cs="宋体" w:hint="eastAsia"/>
          <w:b/>
          <w:bCs/>
          <w:szCs w:val="21"/>
        </w:rPr>
        <w:t>（2019·扬州）</w:t>
      </w:r>
      <w:r>
        <w:rPr>
          <w:rFonts w:ascii="宋体" w:eastAsia="宋体" w:hAnsi="宋体" w:cs="宋体" w:hint="eastAsia"/>
          <w:szCs w:val="21"/>
        </w:rPr>
        <w:t>在测量液体密度的实验中，小明利用天平和量杯测量出液体和量杯的总质量</w:t>
      </w:r>
      <w:r>
        <w:rPr>
          <w:rFonts w:ascii="宋体" w:eastAsia="宋体" w:hAnsi="宋体" w:cs="宋体" w:hint="eastAsia"/>
          <w:i/>
          <w:szCs w:val="21"/>
        </w:rPr>
        <w:t>m</w:t>
      </w:r>
      <w:r>
        <w:rPr>
          <w:rFonts w:ascii="宋体" w:eastAsia="宋体" w:hAnsi="宋体" w:cs="宋体" w:hint="eastAsia"/>
          <w:szCs w:val="21"/>
        </w:rPr>
        <w:t>及液体的体积</w:t>
      </w:r>
      <w:r>
        <w:rPr>
          <w:rFonts w:ascii="宋体" w:eastAsia="宋体" w:hAnsi="宋体" w:cs="宋体" w:hint="eastAsia"/>
          <w:i/>
          <w:szCs w:val="21"/>
        </w:rPr>
        <w:t xml:space="preserve"> V</w:t>
      </w:r>
      <w:r>
        <w:rPr>
          <w:rFonts w:ascii="宋体" w:eastAsia="宋体" w:hAnsi="宋体" w:cs="宋体" w:hint="eastAsia"/>
          <w:szCs w:val="21"/>
        </w:rPr>
        <w:t xml:space="preserve">，得到几组数据并绘出 如图所示的 </w:t>
      </w:r>
      <w:r>
        <w:rPr>
          <w:rFonts w:ascii="宋体" w:eastAsia="宋体" w:hAnsi="宋体" w:cs="宋体" w:hint="eastAsia"/>
          <w:i/>
          <w:szCs w:val="21"/>
        </w:rPr>
        <w:t>m</w:t>
      </w:r>
      <w:r>
        <w:rPr>
          <w:rFonts w:ascii="宋体" w:eastAsia="宋体" w:hAnsi="宋体" w:cs="宋体" w:hint="eastAsia"/>
          <w:szCs w:val="21"/>
        </w:rPr>
        <w:t>-</w:t>
      </w:r>
      <w:r>
        <w:rPr>
          <w:rFonts w:ascii="宋体" w:eastAsia="宋体" w:hAnsi="宋体" w:cs="宋体" w:hint="eastAsia"/>
          <w:i/>
          <w:szCs w:val="21"/>
        </w:rPr>
        <w:t>V</w:t>
      </w:r>
      <w:r>
        <w:rPr>
          <w:rFonts w:ascii="宋体" w:eastAsia="宋体" w:hAnsi="宋体" w:cs="宋体" w:hint="eastAsia"/>
          <w:szCs w:val="21"/>
        </w:rPr>
        <w:t xml:space="preserve"> 图像，下列说法正确的是（  ）。</w:t>
      </w:r>
    </w:p>
    <w:p w:rsidR="008E38EA" w:rsidRDefault="008E38EA" w:rsidP="008E38EA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62A3CD6E" wp14:editId="410CD4A5">
            <wp:extent cx="1412875" cy="970915"/>
            <wp:effectExtent l="0" t="0" r="15875" b="635"/>
            <wp:docPr id="7" name="图片 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040578" name="图片 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12875" cy="970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A. 量杯质量为 40g；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B. 40cm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 xml:space="preserve"> 的该液体质量为40g；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C. 该液体密度为 </w:t>
      </w:r>
      <w:proofErr w:type="gramStart"/>
      <w:r>
        <w:rPr>
          <w:rFonts w:ascii="宋体" w:eastAsia="宋体" w:hAnsi="宋体" w:cs="宋体" w:hint="eastAsia"/>
          <w:szCs w:val="21"/>
        </w:rPr>
        <w:t>1.25g/cm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proofErr w:type="gramEnd"/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D. 该液体密度为 2g/ cm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7.</w:t>
      </w:r>
      <w:r>
        <w:rPr>
          <w:rFonts w:ascii="宋体" w:eastAsia="宋体" w:hAnsi="宋体" w:cs="宋体" w:hint="eastAsia"/>
          <w:b/>
          <w:bCs/>
          <w:szCs w:val="21"/>
        </w:rPr>
        <w:t>（2020·荆州）</w:t>
      </w:r>
      <w:r>
        <w:rPr>
          <w:rFonts w:ascii="宋体" w:eastAsia="宋体" w:hAnsi="宋体" w:cs="宋体" w:hint="eastAsia"/>
          <w:szCs w:val="21"/>
        </w:rPr>
        <w:t>小兰同学周末在荆州关公义园游玩时，拾到一块彩色的小石块。为了测量小石块的密度（不考虑小石块吸水），小兰在实验室进行了如下操作∶①将水平台上的天平游码归零后调节平衡螺母，待指针在分度盘中线两侧等幅摆动时开始测小石块的质量∶②小石块的质量如图甲；③小石块的体积如图乙和丙。下列说法正确的是（　　）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3E15173A" wp14:editId="4A28CF95">
            <wp:extent cx="4103370" cy="1278890"/>
            <wp:effectExtent l="0" t="0" r="11430" b="16510"/>
            <wp:docPr id="23" name="图片 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403723" name="图片 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03370" cy="127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 当指针在分度盘中线两侧等幅摆动时，小兰就开始测量，其操作是合理的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B. 小石块在托盘中静止时，所受支持力和对托盘的压力是一对平衡力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C. 小石块的密度是2.1×10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kg/cm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D. 如果小兰利用现有器材先测体积，再测质量，仍然可以精确测出小石块的密度</w:t>
      </w:r>
    </w:p>
    <w:p w:rsidR="008E38EA" w:rsidRDefault="008E38EA" w:rsidP="008E38EA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二、填空题</w:t>
      </w:r>
    </w:p>
    <w:p w:rsidR="008E38EA" w:rsidRDefault="008E38EA" w:rsidP="008E38EA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8．</w:t>
      </w:r>
      <w:r>
        <w:rPr>
          <w:rFonts w:ascii="宋体" w:eastAsia="宋体" w:hAnsi="宋体" w:cs="宋体" w:hint="eastAsia"/>
          <w:b/>
          <w:bCs/>
          <w:szCs w:val="21"/>
        </w:rPr>
        <w:t>（2020·哈尔滨）</w:t>
      </w:r>
      <w:r>
        <w:rPr>
          <w:rFonts w:ascii="宋体" w:eastAsia="宋体" w:hAnsi="宋体" w:cs="宋体" w:hint="eastAsia"/>
          <w:szCs w:val="21"/>
        </w:rPr>
        <w:t>某小组同学想测量铅球的密度，准确测得铅球的质量后，测量体积过程如图所示，则测得的体积比真实值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，测得的密度比真实值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</w:t>
      </w:r>
    </w:p>
    <w:p w:rsidR="008E38EA" w:rsidRDefault="008E38EA" w:rsidP="008E38EA">
      <w:pPr>
        <w:spacing w:line="360" w:lineRule="auto"/>
        <w:ind w:firstLineChars="200" w:firstLine="420"/>
        <w:jc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lastRenderedPageBreak/>
        <w:drawing>
          <wp:inline distT="0" distB="0" distL="0" distR="0" wp14:anchorId="5C9D7435" wp14:editId="1F7FE9DA">
            <wp:extent cx="3148330" cy="1528445"/>
            <wp:effectExtent l="0" t="0" r="13970" b="14605"/>
            <wp:docPr id="20" name="图片24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776150" name="图片24" descr="   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148330" cy="1528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38EA" w:rsidRDefault="008E38EA" w:rsidP="008E38EA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9．</w:t>
      </w:r>
      <w:r>
        <w:rPr>
          <w:rFonts w:ascii="宋体" w:eastAsia="宋体" w:hAnsi="宋体" w:cs="宋体" w:hint="eastAsia"/>
          <w:b/>
          <w:bCs/>
          <w:szCs w:val="21"/>
        </w:rPr>
        <w:t>（2020·南充）</w:t>
      </w:r>
      <w:r>
        <w:rPr>
          <w:rFonts w:ascii="宋体" w:eastAsia="宋体" w:hAnsi="宋体" w:cs="宋体" w:hint="eastAsia"/>
          <w:szCs w:val="21"/>
        </w:rPr>
        <w:t>一杯牛奶有250ml，其质量为300g，则牛奶的密度是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kg/m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；小李喜欢喝加糖的牛奶，加糖溶解后，牛奶的密度会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（选填“变大”、“不变”“变小”）。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10.</w:t>
      </w:r>
      <w:r>
        <w:rPr>
          <w:rFonts w:ascii="宋体" w:eastAsia="宋体" w:hAnsi="宋体" w:cs="宋体" w:hint="eastAsia"/>
          <w:b/>
          <w:bCs/>
          <w:szCs w:val="21"/>
        </w:rPr>
        <w:t>（2020·广东）</w:t>
      </w:r>
      <w:r>
        <w:rPr>
          <w:rFonts w:ascii="宋体" w:eastAsia="宋体" w:hAnsi="宋体" w:cs="宋体" w:hint="eastAsia"/>
          <w:szCs w:val="21"/>
        </w:rPr>
        <w:t>如图所示，图甲中木块的长度为______cm；天平平衡时，放在天平右盘中的砝码和游码的位置如图乙所示，所测物体的质量为______g。</w:t>
      </w:r>
    </w:p>
    <w:p w:rsidR="008E38EA" w:rsidRDefault="008E38EA" w:rsidP="008E38EA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2FFE4577" wp14:editId="48BBA2C6">
            <wp:extent cx="3343275" cy="1457325"/>
            <wp:effectExtent l="0" t="0" r="9525" b="9525"/>
            <wp:docPr id="9" name="图片 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883856" name="图片 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11.</w:t>
      </w:r>
      <w:r>
        <w:rPr>
          <w:rFonts w:ascii="宋体" w:eastAsia="宋体" w:hAnsi="宋体" w:cs="宋体" w:hint="eastAsia"/>
          <w:b/>
          <w:bCs/>
          <w:szCs w:val="21"/>
        </w:rPr>
        <w:t>（2020·山东济宁）</w:t>
      </w:r>
      <w:r>
        <w:rPr>
          <w:rFonts w:ascii="宋体" w:eastAsia="宋体" w:hAnsi="宋体" w:cs="宋体" w:hint="eastAsia"/>
          <w:szCs w:val="21"/>
        </w:rPr>
        <w:t>生产和生活中使用的某些合金，是不同种金属经过______（填物态变化名称）再冷却后得到的。下面表格中的几种金属，难以与其他金属形成合金的是______。</w:t>
      </w:r>
    </w:p>
    <w:tbl>
      <w:tblPr>
        <w:tblW w:w="84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178"/>
        <w:gridCol w:w="1218"/>
        <w:gridCol w:w="1218"/>
        <w:gridCol w:w="1218"/>
        <w:gridCol w:w="1218"/>
        <w:gridCol w:w="1218"/>
        <w:gridCol w:w="1218"/>
      </w:tblGrid>
      <w:tr w:rsidR="008E38EA" w:rsidTr="00BF251E">
        <w:trPr>
          <w:trHeight w:val="330"/>
          <w:jc w:val="center"/>
        </w:trPr>
        <w:tc>
          <w:tcPr>
            <w:tcW w:w="11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金属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铁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铜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银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金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钨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铝</w:t>
            </w:r>
          </w:p>
        </w:tc>
      </w:tr>
      <w:tr w:rsidR="008E38EA" w:rsidTr="00BF251E">
        <w:trPr>
          <w:trHeight w:val="330"/>
          <w:jc w:val="center"/>
        </w:trPr>
        <w:tc>
          <w:tcPr>
            <w:tcW w:w="11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熔点</w:t>
            </w:r>
            <w:r>
              <w:rPr>
                <w:rFonts w:ascii="宋体" w:eastAsia="宋体" w:hAnsi="宋体" w:cs="宋体" w:hint="eastAsia"/>
                <w:i/>
                <w:szCs w:val="21"/>
              </w:rPr>
              <w:t>t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</w:rPr>
              <w:t>熔</w:t>
            </w:r>
            <w:r>
              <w:rPr>
                <w:rFonts w:ascii="宋体" w:eastAsia="宋体" w:hAnsi="宋体" w:cs="宋体" w:hint="eastAsia"/>
                <w:szCs w:val="21"/>
              </w:rPr>
              <w:t>℃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1525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1083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962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1064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3410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660</w:t>
            </w:r>
          </w:p>
        </w:tc>
      </w:tr>
      <w:tr w:rsidR="008E38EA" w:rsidTr="00BF251E">
        <w:trPr>
          <w:trHeight w:val="330"/>
          <w:jc w:val="center"/>
        </w:trPr>
        <w:tc>
          <w:tcPr>
            <w:tcW w:w="11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沸点</w:t>
            </w:r>
            <w:r>
              <w:rPr>
                <w:rFonts w:ascii="宋体" w:eastAsia="宋体" w:hAnsi="宋体" w:cs="宋体" w:hint="eastAsia"/>
                <w:i/>
                <w:szCs w:val="21"/>
              </w:rPr>
              <w:t>t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</w:rPr>
              <w:t>沸</w:t>
            </w:r>
            <w:r>
              <w:rPr>
                <w:rFonts w:ascii="宋体" w:eastAsia="宋体" w:hAnsi="宋体" w:cs="宋体" w:hint="eastAsia"/>
                <w:szCs w:val="21"/>
              </w:rPr>
              <w:t>℃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2750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2596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2212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2707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5627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2327</w:t>
            </w:r>
          </w:p>
        </w:tc>
      </w:tr>
    </w:tbl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12.</w:t>
      </w:r>
      <w:r>
        <w:rPr>
          <w:rFonts w:ascii="宋体" w:eastAsia="宋体" w:hAnsi="宋体" w:cs="宋体" w:hint="eastAsia"/>
          <w:b/>
          <w:bCs/>
          <w:szCs w:val="21"/>
        </w:rPr>
        <w:t>（2020·山东滨州）</w:t>
      </w:r>
      <w:r>
        <w:rPr>
          <w:rFonts w:ascii="宋体" w:eastAsia="宋体" w:hAnsi="宋体" w:cs="宋体" w:hint="eastAsia"/>
          <w:szCs w:val="21"/>
        </w:rPr>
        <w:t>新冠肺炎疫情防控期间，医院内氧气的需求量越来越大。某氧气瓶内氧气用掉一半后，瓶内氧气的质量将______（选填“变大”、“变小”或“不变”），密度将______（选填“变大”、“变小”或“不变”）。</w:t>
      </w:r>
    </w:p>
    <w:p w:rsidR="008E38EA" w:rsidRDefault="008E38EA" w:rsidP="008E38EA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13．</w:t>
      </w:r>
      <w:r>
        <w:rPr>
          <w:rFonts w:ascii="宋体" w:eastAsia="宋体" w:hAnsi="宋体" w:cs="宋体" w:hint="eastAsia"/>
          <w:b/>
          <w:bCs/>
          <w:szCs w:val="21"/>
        </w:rPr>
        <w:t>（2020·黑龙江绥化）</w:t>
      </w:r>
      <w:r>
        <w:rPr>
          <w:rFonts w:ascii="宋体" w:eastAsia="宋体" w:hAnsi="宋体" w:cs="宋体" w:hint="eastAsia"/>
          <w:szCs w:val="21"/>
        </w:rPr>
        <w:t>某同学用天平测得物体的质量是7.5g，将物体放入量筒前后，</w:t>
      </w:r>
      <w:r>
        <w:rPr>
          <w:rFonts w:ascii="宋体" w:eastAsia="宋体" w:hAnsi="宋体" w:cs="宋体" w:hint="eastAsia"/>
          <w:szCs w:val="21"/>
        </w:rPr>
        <w:lastRenderedPageBreak/>
        <w:t>量筒的示数如图所示，则物体的体积是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cm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，物体的密度是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kg/m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。</w:t>
      </w:r>
    </w:p>
    <w:p w:rsidR="008E38EA" w:rsidRDefault="008E38EA" w:rsidP="008E38EA">
      <w:pPr>
        <w:spacing w:line="360" w:lineRule="auto"/>
        <w:ind w:firstLineChars="200" w:firstLine="420"/>
        <w:jc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69524886" wp14:editId="14B5268E">
            <wp:extent cx="2327910" cy="1686560"/>
            <wp:effectExtent l="0" t="0" r="15240" b="8890"/>
            <wp:docPr id="10" name="图片 3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707442" name="图片 33" descr=" 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327910" cy="168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8EA" w:rsidRDefault="008E38EA" w:rsidP="008E38EA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14．</w:t>
      </w:r>
      <w:r>
        <w:rPr>
          <w:rFonts w:ascii="宋体" w:eastAsia="宋体" w:hAnsi="宋体" w:cs="宋体" w:hint="eastAsia"/>
          <w:b/>
          <w:bCs/>
          <w:szCs w:val="21"/>
        </w:rPr>
        <w:t>（2020·苏州）</w:t>
      </w:r>
      <w:r>
        <w:rPr>
          <w:rFonts w:ascii="宋体" w:eastAsia="宋体" w:hAnsi="宋体" w:cs="宋体" w:hint="eastAsia"/>
          <w:szCs w:val="21"/>
        </w:rPr>
        <w:t>用天平测量一石块的质量，天平平衡时所用砝码及游码如图甲所示，则石块的质量为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g．将该石块放入盛有30mL水的量筒中，液面位置如图乙所示，图中读数时视线正确的是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（a/b/c）。石块的密度是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kg/m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。</w:t>
      </w:r>
    </w:p>
    <w:p w:rsidR="008E38EA" w:rsidRDefault="008E38EA" w:rsidP="008E38EA">
      <w:pPr>
        <w:spacing w:line="360" w:lineRule="auto"/>
        <w:ind w:firstLineChars="200" w:firstLine="420"/>
        <w:jc w:val="center"/>
        <w:rPr>
          <w:rFonts w:ascii="宋体" w:eastAsia="宋体" w:hAnsi="宋体" w:cs="宋体"/>
          <w:color w:val="FF0000"/>
          <w:szCs w:val="21"/>
        </w:rPr>
      </w:pPr>
      <w:r>
        <w:rPr>
          <w:noProof/>
        </w:rPr>
        <w:drawing>
          <wp:inline distT="0" distB="0" distL="114300" distR="114300" wp14:anchorId="44B89F97" wp14:editId="79CF3D3E">
            <wp:extent cx="2695575" cy="1563370"/>
            <wp:effectExtent l="0" t="0" r="9525" b="17780"/>
            <wp:docPr id="35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378998" name="图片 7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56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8EA" w:rsidRDefault="008E38EA" w:rsidP="008E38EA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15．</w:t>
      </w:r>
      <w:r>
        <w:rPr>
          <w:rFonts w:ascii="宋体" w:eastAsia="宋体" w:hAnsi="宋体" w:cs="宋体" w:hint="eastAsia"/>
          <w:b/>
          <w:bCs/>
          <w:szCs w:val="21"/>
        </w:rPr>
        <w:t>（2020·淮安）</w:t>
      </w:r>
      <w:r>
        <w:rPr>
          <w:rFonts w:ascii="宋体" w:eastAsia="宋体" w:hAnsi="宋体" w:cs="宋体" w:hint="eastAsia"/>
          <w:szCs w:val="21"/>
        </w:rPr>
        <w:t>在测量酒精密度的实验中，用调节好的天平测出酒精和烧杯的总质量m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＝64g：将烧杯中的一部分酒精倒入量筒内，如图甲所示，量筒内酒精的体积V＝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cm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；接着测量剩余酒精和烧杯的总质量m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，天平平衡时，所用砝码质量及游码位置如图乙所示，则m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＝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g，根据测量结果计算出酒精的密度ρ＝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g/m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。</w:t>
      </w:r>
    </w:p>
    <w:p w:rsidR="008E38EA" w:rsidRDefault="008E38EA" w:rsidP="008E38EA">
      <w:pPr>
        <w:spacing w:line="360" w:lineRule="auto"/>
        <w:ind w:firstLineChars="200" w:firstLine="420"/>
        <w:jc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3D589EDC" wp14:editId="0BD33ECF">
            <wp:extent cx="1776730" cy="1574800"/>
            <wp:effectExtent l="0" t="0" r="13970" b="6350"/>
            <wp:docPr id="54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7404054" name="图片 3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776730" cy="1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8EA" w:rsidRDefault="008E38EA" w:rsidP="008E38EA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16．</w:t>
      </w:r>
      <w:r>
        <w:rPr>
          <w:rFonts w:ascii="宋体" w:eastAsia="宋体" w:hAnsi="宋体" w:cs="宋体" w:hint="eastAsia"/>
          <w:b/>
          <w:bCs/>
          <w:szCs w:val="21"/>
        </w:rPr>
        <w:t>（2020·凉山）</w:t>
      </w:r>
      <w:r>
        <w:rPr>
          <w:rFonts w:ascii="宋体" w:eastAsia="宋体" w:hAnsi="宋体" w:cs="宋体" w:hint="eastAsia"/>
          <w:szCs w:val="21"/>
        </w:rPr>
        <w:t>初二年级某班一位同学用调好的天平测量一体积为8cm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的小石块的质量，当天平重新平衡时，天平右盘中的砝码和游码位置如图所示，该小石块的密度</w:t>
      </w:r>
      <w:r>
        <w:rPr>
          <w:rFonts w:ascii="宋体" w:eastAsia="宋体" w:hAnsi="宋体" w:cs="宋体" w:hint="eastAsia"/>
          <w:szCs w:val="21"/>
        </w:rPr>
        <w:lastRenderedPageBreak/>
        <w:t>为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；而另一位同学测得乙物体的质量是甲物体质量的3倍，若甲、乙两物体的体积比为4：3，则甲、乙两物体的密度比为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</w:t>
      </w:r>
    </w:p>
    <w:p w:rsidR="008E38EA" w:rsidRDefault="008E38EA" w:rsidP="008E38EA">
      <w:pPr>
        <w:spacing w:line="360" w:lineRule="auto"/>
        <w:ind w:firstLineChars="200" w:firstLine="420"/>
        <w:jc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0" distR="0" wp14:anchorId="649C1D78" wp14:editId="54235E95">
            <wp:extent cx="1266825" cy="895350"/>
            <wp:effectExtent l="0" t="0" r="9525" b="0"/>
            <wp:docPr id="69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509996" name="图片24" descr=" 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002" cy="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8EA" w:rsidRDefault="008E38EA" w:rsidP="008E38EA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三、实验探究题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szCs w:val="21"/>
        </w:rPr>
        <w:t>17</w:t>
      </w:r>
      <w:r>
        <w:rPr>
          <w:rFonts w:ascii="宋体" w:eastAsia="宋体" w:hAnsi="宋体" w:cs="宋体" w:hint="eastAsia"/>
          <w:color w:val="000000"/>
          <w:szCs w:val="21"/>
        </w:rPr>
        <w:t>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（2020·江西）</w:t>
      </w:r>
      <w:r>
        <w:rPr>
          <w:rFonts w:ascii="宋体" w:eastAsia="宋体" w:hAnsi="宋体" w:cs="宋体" w:hint="eastAsia"/>
          <w:color w:val="000000"/>
          <w:szCs w:val="21"/>
        </w:rPr>
        <w:t>【实验名称】用天平</w:t>
      </w:r>
      <w:r>
        <w:rPr>
          <w:rFonts w:ascii="MS Mincho" w:eastAsia="MS Mincho" w:hAnsi="MS Mincho" w:cs="MS Mincho" w:hint="eastAsia"/>
          <w:color w:val="000000"/>
          <w:szCs w:val="21"/>
        </w:rPr>
        <w:t>､</w:t>
      </w:r>
      <w:r>
        <w:rPr>
          <w:rFonts w:ascii="宋体" w:eastAsia="宋体" w:hAnsi="宋体" w:cs="宋体" w:hint="eastAsia"/>
          <w:color w:val="000000"/>
          <w:szCs w:val="21"/>
        </w:rPr>
        <w:t>量筒测量小石块的密度</w:t>
      </w:r>
      <w:r>
        <w:rPr>
          <w:rFonts w:ascii="MS Mincho" w:eastAsia="MS Mincho" w:hAnsi="MS Mincho" w:cs="MS Mincho" w:hint="eastAsia"/>
          <w:color w:val="000000"/>
          <w:szCs w:val="21"/>
        </w:rPr>
        <w:t>｡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【实验设计】如下图所示，是小普同学设计的两种测量小石块密度的方案（操作步骤按照示意图中的①②③顺序进行）你认为方案______测量误差会较大，原因是______；</w:t>
      </w:r>
    </w:p>
    <w:p w:rsidR="008E38EA" w:rsidRDefault="008E38EA" w:rsidP="008E38EA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noProof/>
          <w:color w:val="000000"/>
          <w:szCs w:val="21"/>
        </w:rPr>
        <w:drawing>
          <wp:inline distT="0" distB="0" distL="114300" distR="114300" wp14:anchorId="18FBB558" wp14:editId="0B68AB7E">
            <wp:extent cx="3699510" cy="1558925"/>
            <wp:effectExtent l="0" t="0" r="15240" b="3175"/>
            <wp:docPr id="19" name="图片 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9249794" name="图片 3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699510" cy="155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【进行实验】小晟同学进行了实验，测出了相关物理量，计算出了石块的密度，以下是他测量小石块质量的实验片段：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①将天平放在______台上，把游码移到标尺左端的零刻度线处，发现指针指在分度盘中线的左侧，再向右调节______直至天平水平平衡；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②在左盘放被测小石块，在右盘从大到小加减砝码，当加到最小的砝码后，观察到指针静止在如下图所示的位置，接下来的操作是______，直至天平水平平衡；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③读出小石块的质量</w:t>
      </w:r>
      <w:r>
        <w:rPr>
          <w:rFonts w:ascii="MS Mincho" w:eastAsia="MS Mincho" w:hAnsi="MS Mincho" w:cs="MS Mincho" w:hint="eastAsia"/>
          <w:color w:val="000000"/>
          <w:szCs w:val="21"/>
        </w:rPr>
        <w:t>｡</w:t>
      </w:r>
    </w:p>
    <w:p w:rsidR="008E38EA" w:rsidRDefault="008E38EA" w:rsidP="008E38EA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noProof/>
          <w:color w:val="000000"/>
          <w:szCs w:val="21"/>
        </w:rPr>
        <w:drawing>
          <wp:inline distT="0" distB="0" distL="114300" distR="114300" wp14:anchorId="478045E6" wp14:editId="1F065788">
            <wp:extent cx="809625" cy="895350"/>
            <wp:effectExtent l="0" t="0" r="9525" b="0"/>
            <wp:docPr id="18" name="图片 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228059" name="图片 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lastRenderedPageBreak/>
        <w:t>【实验数据】测出所有相关物理量，并将实验数据记录在下面表格内，计算出石块的密度，请你将表格中①</w:t>
      </w:r>
      <w:r>
        <w:rPr>
          <w:rFonts w:ascii="MS Mincho" w:eastAsia="MS Mincho" w:hAnsi="MS Mincho" w:cs="MS Mincho" w:hint="eastAsia"/>
          <w:color w:val="000000"/>
          <w:szCs w:val="21"/>
        </w:rPr>
        <w:t>､</w:t>
      </w:r>
      <w:r>
        <w:rPr>
          <w:rFonts w:ascii="宋体" w:eastAsia="宋体" w:hAnsi="宋体" w:cs="宋体" w:hint="eastAsia"/>
          <w:color w:val="000000"/>
          <w:szCs w:val="21"/>
        </w:rPr>
        <w:t>②处的内容补充完整</w:t>
      </w:r>
      <w:r>
        <w:rPr>
          <w:rFonts w:ascii="MS Mincho" w:eastAsia="MS Mincho" w:hAnsi="MS Mincho" w:cs="MS Mincho" w:hint="eastAsia"/>
          <w:color w:val="000000"/>
          <w:szCs w:val="21"/>
        </w:rPr>
        <w:t>｡</w:t>
      </w:r>
    </w:p>
    <w:tbl>
      <w:tblPr>
        <w:tblpPr w:leftFromText="180" w:rightFromText="180" w:vertAnchor="text" w:horzAnchor="page" w:tblpXSpec="center" w:tblpY="138"/>
        <w:tblOverlap w:val="never"/>
        <w:tblW w:w="8706" w:type="dxa"/>
        <w:jc w:val="center"/>
        <w:tblInd w:w="4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790"/>
        <w:gridCol w:w="1210"/>
        <w:gridCol w:w="1370"/>
        <w:gridCol w:w="1810"/>
        <w:gridCol w:w="2526"/>
      </w:tblGrid>
      <w:tr w:rsidR="008E38EA" w:rsidTr="00BF251E">
        <w:trPr>
          <w:trHeight w:val="510"/>
          <w:jc w:val="center"/>
        </w:trPr>
        <w:tc>
          <w:tcPr>
            <w:tcW w:w="17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石块的质量</w:t>
            </w:r>
            <w:r>
              <w:rPr>
                <w:rFonts w:ascii="宋体" w:eastAsia="宋体" w:hAnsi="宋体" w:cs="宋体" w:hint="eastAsia"/>
                <w:i/>
                <w:color w:val="000000"/>
                <w:szCs w:val="21"/>
              </w:rPr>
              <w:t>m</w:t>
            </w:r>
            <w:r>
              <w:rPr>
                <w:rFonts w:ascii="宋体" w:eastAsia="宋体" w:hAnsi="宋体" w:cs="宋体" w:hint="eastAsia"/>
                <w:color w:val="000000"/>
                <w:szCs w:val="21"/>
              </w:rPr>
              <w:t>/g</w:t>
            </w:r>
          </w:p>
        </w:tc>
        <w:tc>
          <w:tcPr>
            <w:tcW w:w="1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①______</w:t>
            </w:r>
          </w:p>
        </w:tc>
        <w:tc>
          <w:tcPr>
            <w:tcW w:w="1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②______</w:t>
            </w:r>
          </w:p>
        </w:tc>
        <w:tc>
          <w:tcPr>
            <w:tcW w:w="1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石块的体积</w:t>
            </w:r>
            <w:r>
              <w:rPr>
                <w:rFonts w:ascii="宋体" w:eastAsia="宋体" w:hAnsi="宋体" w:cs="宋体" w:hint="eastAsia"/>
                <w:i/>
                <w:color w:val="000000"/>
                <w:szCs w:val="21"/>
              </w:rPr>
              <w:t>V</w:t>
            </w:r>
            <w:r>
              <w:rPr>
                <w:rFonts w:ascii="宋体" w:eastAsia="宋体" w:hAnsi="宋体" w:cs="宋体" w:hint="eastAsia"/>
                <w:color w:val="000000"/>
                <w:szCs w:val="21"/>
              </w:rPr>
              <w:t>/cm</w:t>
            </w:r>
            <w:r>
              <w:rPr>
                <w:rFonts w:ascii="宋体" w:eastAsia="宋体" w:hAnsi="宋体" w:cs="宋体" w:hint="eastAsia"/>
                <w:color w:val="000000"/>
                <w:szCs w:val="21"/>
                <w:vertAlign w:val="superscript"/>
              </w:rPr>
              <w:t>3</w:t>
            </w:r>
          </w:p>
        </w:tc>
        <w:tc>
          <w:tcPr>
            <w:tcW w:w="2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石块的密度</w:t>
            </w:r>
            <w:r>
              <w:rPr>
                <w:rFonts w:ascii="宋体" w:eastAsia="宋体" w:hAnsi="宋体" w:cs="宋体" w:hint="eastAsia"/>
                <w:szCs w:val="21"/>
              </w:rPr>
              <w:object w:dxaOrig="1223" w:dyaOrig="3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学科网(www.zxxk.com)--教育资源门户，提供试卷、教案、课件、论文、素材以及各类教学资源下载，还有大量而丰富的教学相关资讯！" style="width:61.5pt;height:18pt" o:ole="">
                  <v:imagedata r:id="rId32" o:title="eqIde0d1f2a156734427b141afefc679bbcd"/>
                </v:shape>
                <o:OLEObject Type="Embed" ProgID="Equation.DSMT4" ShapeID="_x0000_i1025" DrawAspect="Content" ObjectID="_1673971861" r:id="rId33"/>
              </w:object>
            </w:r>
          </w:p>
        </w:tc>
      </w:tr>
      <w:tr w:rsidR="008E38EA" w:rsidTr="00BF251E">
        <w:trPr>
          <w:trHeight w:val="240"/>
          <w:jc w:val="center"/>
        </w:trPr>
        <w:tc>
          <w:tcPr>
            <w:tcW w:w="17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</w:p>
        </w:tc>
        <w:tc>
          <w:tcPr>
            <w:tcW w:w="1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</w:p>
        </w:tc>
        <w:tc>
          <w:tcPr>
            <w:tcW w:w="1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</w:p>
        </w:tc>
        <w:tc>
          <w:tcPr>
            <w:tcW w:w="1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</w:p>
        </w:tc>
        <w:tc>
          <w:tcPr>
            <w:tcW w:w="2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E38EA" w:rsidRDefault="008E38EA" w:rsidP="00BF251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</w:p>
        </w:tc>
      </w:tr>
    </w:tbl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18.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（2020·北京）</w:t>
      </w:r>
      <w:r>
        <w:rPr>
          <w:rFonts w:ascii="宋体" w:eastAsia="宋体" w:hAnsi="宋体" w:cs="宋体" w:hint="eastAsia"/>
          <w:color w:val="000000"/>
          <w:szCs w:val="21"/>
        </w:rPr>
        <w:t>测量某种液体密度的主要实验步骤如下：</w:t>
      </w:r>
    </w:p>
    <w:p w:rsidR="008E38EA" w:rsidRDefault="008E38EA" w:rsidP="008E38EA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noProof/>
          <w:color w:val="000000"/>
          <w:szCs w:val="21"/>
        </w:rPr>
        <w:drawing>
          <wp:inline distT="0" distB="0" distL="114300" distR="114300" wp14:anchorId="1DB1011F" wp14:editId="2A84B271">
            <wp:extent cx="1102360" cy="770255"/>
            <wp:effectExtent l="0" t="0" r="2540" b="10795"/>
            <wp:docPr id="16" name="图片 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4853041" name="图片 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102360" cy="77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(1)用调节好的天平测量烧杯和液体的总质量，当天平再次平衡时，如图甲所示，烧杯和液体的总质量为______g；</w:t>
      </w:r>
    </w:p>
    <w:p w:rsidR="008E38EA" w:rsidRDefault="008E38EA" w:rsidP="008E38EA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(2)将烧杯中的部分液体倒入量筒中，如图所示，量筒中液体的体积为______cm</w:t>
      </w:r>
      <w:r>
        <w:rPr>
          <w:rFonts w:ascii="宋体" w:eastAsia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000000"/>
          <w:szCs w:val="21"/>
        </w:rPr>
        <w:t>；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(3)用天平测出烧杯和杯内剩余液体的总质量为74g；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(4)计算出液体的密度为______g/cm</w:t>
      </w:r>
      <w:r>
        <w:rPr>
          <w:rFonts w:ascii="宋体" w:eastAsia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000000"/>
          <w:szCs w:val="21"/>
        </w:rPr>
        <w:t>。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19.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（2020·贵州黔南）</w:t>
      </w:r>
      <w:r>
        <w:rPr>
          <w:rFonts w:ascii="宋体" w:eastAsia="宋体" w:hAnsi="宋体" w:cs="宋体" w:hint="eastAsia"/>
          <w:color w:val="000000"/>
          <w:szCs w:val="21"/>
        </w:rPr>
        <w:t>小强同学在家中自主学习，他利用家庭实验室的器材欲测一小石块的密度，他可用的器材有：托盘天平（含砝码）、烧杯、细线、水和小石块：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(1)将托盘天平放在水平桌面上，将游码移至标尺左端零刻线处，发现天平静止时横梁右端高，则应将横梁右端的平衡螺母向_______（选填 “左”或“右”）调节，使横梁平衡； 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(2)在烧杯中放入适量的水，用细线拴住小石块，将小石块浸没水中，在水面到达的位置上作标记，用天平测出水和烧杯总质量</w:t>
      </w:r>
      <w:r>
        <w:rPr>
          <w:rFonts w:ascii="宋体" w:eastAsia="宋体" w:hAnsi="宋体" w:cs="宋体" w:hint="eastAsia"/>
          <w:i/>
          <w:color w:val="000000"/>
          <w:szCs w:val="21"/>
        </w:rPr>
        <w:t>m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；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(3)将小石块从水中取出，用天平测出剩余水和烧杯的总质量</w:t>
      </w:r>
      <w:r>
        <w:rPr>
          <w:rFonts w:ascii="宋体" w:eastAsia="宋体" w:hAnsi="宋体" w:cs="宋体" w:hint="eastAsia"/>
          <w:i/>
          <w:color w:val="000000"/>
          <w:szCs w:val="21"/>
        </w:rPr>
        <w:t>m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；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(4)向烧杯中加水到标记处，再用天平测出此时水和烧杯的总质量</w:t>
      </w:r>
      <w:r>
        <w:rPr>
          <w:rFonts w:ascii="宋体" w:eastAsia="宋体" w:hAnsi="宋体" w:cs="宋体" w:hint="eastAsia"/>
          <w:i/>
          <w:color w:val="000000"/>
          <w:szCs w:val="21"/>
        </w:rPr>
        <w:t>m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3</w:t>
      </w:r>
      <w:r>
        <w:rPr>
          <w:rFonts w:ascii="宋体" w:eastAsia="宋体" w:hAnsi="宋体" w:cs="宋体" w:hint="eastAsia"/>
          <w:color w:val="000000"/>
          <w:szCs w:val="21"/>
        </w:rPr>
        <w:t>；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(5)上述实验过程可简化为图，小石块的质量</w:t>
      </w:r>
      <w:r>
        <w:rPr>
          <w:rFonts w:ascii="宋体" w:eastAsia="宋体" w:hAnsi="宋体" w:cs="宋体" w:hint="eastAsia"/>
          <w:i/>
          <w:color w:val="000000"/>
          <w:szCs w:val="21"/>
        </w:rPr>
        <w:t>m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石</w:t>
      </w:r>
      <w:r>
        <w:rPr>
          <w:rFonts w:ascii="宋体" w:eastAsia="宋体" w:hAnsi="宋体" w:cs="宋体" w:hint="eastAsia"/>
          <w:color w:val="000000"/>
          <w:szCs w:val="21"/>
        </w:rPr>
        <w:t>=_______；</w:t>
      </w:r>
    </w:p>
    <w:p w:rsidR="008E38EA" w:rsidRDefault="008E38EA" w:rsidP="008E38EA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noProof/>
          <w:color w:val="000000"/>
          <w:szCs w:val="21"/>
        </w:rPr>
        <w:lastRenderedPageBreak/>
        <w:drawing>
          <wp:inline distT="0" distB="0" distL="114300" distR="114300" wp14:anchorId="60112CE9" wp14:editId="0DF4E38E">
            <wp:extent cx="1771650" cy="704850"/>
            <wp:effectExtent l="0" t="0" r="0" b="0"/>
            <wp:docPr id="15" name="图片 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8480830" name="图片 4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(6)设水的密度为</w:t>
      </w:r>
      <w:r>
        <w:rPr>
          <w:rFonts w:ascii="宋体" w:eastAsia="宋体" w:hAnsi="宋体" w:cs="宋体" w:hint="eastAsia"/>
          <w:i/>
          <w:color w:val="000000"/>
          <w:szCs w:val="21"/>
        </w:rPr>
        <w:t>ρ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水</w:t>
      </w:r>
      <w:r>
        <w:rPr>
          <w:rFonts w:ascii="宋体" w:eastAsia="宋体" w:hAnsi="宋体" w:cs="宋体" w:hint="eastAsia"/>
          <w:color w:val="000000"/>
          <w:szCs w:val="21"/>
        </w:rPr>
        <w:t>，则小石块体积的表达式：</w:t>
      </w:r>
      <w:r>
        <w:rPr>
          <w:rFonts w:ascii="宋体" w:eastAsia="宋体" w:hAnsi="宋体" w:cs="宋体" w:hint="eastAsia"/>
          <w:i/>
          <w:color w:val="000000"/>
          <w:szCs w:val="21"/>
        </w:rPr>
        <w:t>V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石</w:t>
      </w:r>
      <w:r>
        <w:rPr>
          <w:rFonts w:ascii="宋体" w:eastAsia="宋体" w:hAnsi="宋体" w:cs="宋体" w:hint="eastAsia"/>
          <w:color w:val="000000"/>
          <w:szCs w:val="21"/>
        </w:rPr>
        <w:t>=_______（用所测物理量的字母表示），小石块密度的表达式：</w:t>
      </w:r>
      <w:r>
        <w:rPr>
          <w:rFonts w:ascii="宋体" w:eastAsia="宋体" w:hAnsi="宋体" w:cs="宋体" w:hint="eastAsia"/>
          <w:i/>
          <w:color w:val="000000"/>
          <w:szCs w:val="21"/>
        </w:rPr>
        <w:t>ρ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石</w:t>
      </w:r>
      <w:r>
        <w:rPr>
          <w:rFonts w:ascii="宋体" w:eastAsia="宋体" w:hAnsi="宋体" w:cs="宋体" w:hint="eastAsia"/>
          <w:color w:val="000000"/>
          <w:szCs w:val="21"/>
        </w:rPr>
        <w:t>=_______（用所测物理量的字母表示）；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(7)如步骤(3)中取出小石块时带走了一些水，小强所测的小石块质量_______ （选填“大于”“小于”“等于”）小石块的真实质量。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20.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（2020·贵州黔西南）</w:t>
      </w:r>
      <w:r>
        <w:rPr>
          <w:rFonts w:ascii="宋体" w:eastAsia="宋体" w:hAnsi="宋体" w:cs="宋体" w:hint="eastAsia"/>
          <w:color w:val="000000"/>
          <w:szCs w:val="21"/>
        </w:rPr>
        <w:t>用天平（含砝码）、量筒、水和细线，测量矿石的密度，实验过程如下图所示。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noProof/>
          <w:color w:val="000000"/>
          <w:szCs w:val="21"/>
        </w:rPr>
        <w:drawing>
          <wp:inline distT="0" distB="0" distL="114300" distR="114300" wp14:anchorId="31878804" wp14:editId="3779DCA4">
            <wp:extent cx="3601085" cy="1544320"/>
            <wp:effectExtent l="0" t="0" r="18415" b="17780"/>
            <wp:docPr id="17" name="图片 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108852" name="图片 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601085" cy="154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(1)在测量矿石质量前，将游码移到0刻线，天平指针指在分度盘的位置如图甲所示，此时应该向_______（填“左”或“右”）旋动横梁右端的螺母，直到指针指在分度盘的_______。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(2)接下来的实验操作顺序应该是：______、_____、_______（填写图乙中的标号）。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(3)测量质量时，矿石放在天平左盘，右盘中所放砝码如图A所示，再将游码移动到图示位置时，天平平衡。则矿石的质量为_______g。</w:t>
      </w:r>
    </w:p>
    <w:p w:rsidR="008E38EA" w:rsidRDefault="008E38EA" w:rsidP="008E38E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color w:val="000000"/>
          <w:szCs w:val="21"/>
        </w:rPr>
        <w:t>(4)实验测得该矿石的密度为_______kg/m</w:t>
      </w:r>
      <w:r>
        <w:rPr>
          <w:rFonts w:ascii="宋体" w:eastAsia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000000"/>
          <w:szCs w:val="21"/>
        </w:rPr>
        <w:t>。</w:t>
      </w:r>
    </w:p>
    <w:p w:rsidR="00DE5A0E" w:rsidRPr="008E38EA" w:rsidRDefault="00DE5A0E" w:rsidP="008E38EA"/>
    <w:sectPr w:rsidR="00DE5A0E" w:rsidRPr="008E38EA" w:rsidSect="00CA4D85">
      <w:headerReference w:type="default" r:id="rId37"/>
      <w:footerReference w:type="default" r:id="rId38"/>
      <w:pgSz w:w="11906" w:h="16838"/>
      <w:pgMar w:top="1440" w:right="1800" w:bottom="1440" w:left="1800" w:header="680" w:footer="510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D4C35" w:rsidRDefault="000D4C35" w:rsidP="00CA4D85">
      <w:pPr>
        <w:spacing w:after="0" w:line="240" w:lineRule="auto"/>
      </w:pPr>
      <w:r>
        <w:separator/>
      </w:r>
    </w:p>
  </w:endnote>
  <w:endnote w:type="continuationSeparator" w:id="0">
    <w:p w:rsidR="000D4C35" w:rsidRDefault="000D4C35" w:rsidP="00CA4D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8AC" w:rsidRDefault="00BB1271">
    <w:pPr>
      <w:pStyle w:val="a4"/>
      <w:ind w:right="360"/>
      <w:jc w:val="center"/>
      <w:rPr>
        <w:sz w:val="21"/>
        <w:szCs w:val="21"/>
      </w:rPr>
    </w:pPr>
    <w:r>
      <w:rPr>
        <w:rFonts w:ascii="宋体" w:hAnsi="宋体" w:hint="eastAsia"/>
        <w:color w:val="000000"/>
        <w:sz w:val="21"/>
        <w:szCs w:val="21"/>
      </w:rPr>
      <w:t>第</w:t>
    </w:r>
    <w:r>
      <w:rPr>
        <w:b/>
        <w:bCs/>
      </w:rPr>
      <w:t>1</w:t>
    </w:r>
    <w:r>
      <w:rPr>
        <w:rFonts w:ascii="宋体" w:hAnsi="宋体" w:hint="eastAsia"/>
        <w:sz w:val="21"/>
        <w:szCs w:val="21"/>
      </w:rPr>
      <w:t>页</w:t>
    </w:r>
    <w:r>
      <w:rPr>
        <w:sz w:val="21"/>
        <w:szCs w:val="21"/>
      </w:rPr>
      <w:t xml:space="preserve"> /</w:t>
    </w:r>
    <w:r>
      <w:rPr>
        <w:rFonts w:ascii="宋体" w:hAnsi="宋体" w:hint="eastAsia"/>
        <w:sz w:val="21"/>
        <w:szCs w:val="21"/>
      </w:rPr>
      <w:t>共</w:t>
    </w:r>
    <w:r>
      <w:rPr>
        <w:sz w:val="21"/>
        <w:szCs w:val="21"/>
      </w:rPr>
      <w:t xml:space="preserve"> </w:t>
    </w:r>
    <w:r>
      <w:rPr>
        <w:b/>
        <w:bCs/>
      </w:rPr>
      <w:t>1</w:t>
    </w:r>
    <w:r>
      <w:rPr>
        <w:rFonts w:ascii="宋体" w:hAnsi="宋体" w:hint="eastAsia"/>
        <w:sz w:val="21"/>
        <w:szCs w:val="21"/>
      </w:rPr>
      <w:t>页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D4C35" w:rsidRDefault="000D4C35" w:rsidP="00CA4D85">
      <w:pPr>
        <w:spacing w:after="0" w:line="240" w:lineRule="auto"/>
      </w:pPr>
      <w:r>
        <w:separator/>
      </w:r>
    </w:p>
  </w:footnote>
  <w:footnote w:type="continuationSeparator" w:id="0">
    <w:p w:rsidR="000D4C35" w:rsidRDefault="000D4C35" w:rsidP="00CA4D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8AC" w:rsidRDefault="00CA4D85">
    <w:pPr>
      <w:pStyle w:val="a3"/>
      <w:ind w:leftChars="-857" w:hangingChars="1000" w:hanging="1800"/>
    </w:pPr>
    <w:r w:rsidRPr="00CA4D85">
      <w:rPr>
        <w:rFonts w:hint="eastAsia"/>
      </w:rPr>
      <w:t>【教育机构专用】初三物理寒假讲义</w:t>
    </w:r>
    <w:r>
      <w:rPr>
        <w:rFonts w:hint="eastAsia"/>
      </w:rPr>
      <w:t>与练习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B79695"/>
    <w:multiLevelType w:val="singleLevel"/>
    <w:tmpl w:val="10B79695"/>
    <w:lvl w:ilvl="0">
      <w:start w:val="1"/>
      <w:numFmt w:val="upperLetter"/>
      <w:suff w:val="nothing"/>
      <w:lvlText w:val="%1．"/>
      <w:lvlJc w:val="left"/>
    </w:lvl>
  </w:abstractNum>
  <w:abstractNum w:abstractNumId="1">
    <w:nsid w:val="594A8F96"/>
    <w:multiLevelType w:val="singleLevel"/>
    <w:tmpl w:val="594A8F96"/>
    <w:lvl w:ilvl="0">
      <w:start w:val="2"/>
      <w:numFmt w:val="decimal"/>
      <w:suff w:val="nothing"/>
      <w:lvlText w:val="（%1）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2D1F"/>
    <w:rsid w:val="000D4C35"/>
    <w:rsid w:val="003D620C"/>
    <w:rsid w:val="00412D1F"/>
    <w:rsid w:val="004334A0"/>
    <w:rsid w:val="00526781"/>
    <w:rsid w:val="00574542"/>
    <w:rsid w:val="008E38EA"/>
    <w:rsid w:val="00BB1271"/>
    <w:rsid w:val="00CA4D85"/>
    <w:rsid w:val="00D64085"/>
    <w:rsid w:val="00DE5A0E"/>
    <w:rsid w:val="00E72960"/>
    <w:rsid w:val="00FA16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qFormat="1"/>
    <w:lsdException w:name="Normal (Web)" w:uiPriority="0" w:qFormat="1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4D85"/>
    <w:pPr>
      <w:widowControl w:val="0"/>
      <w:spacing w:after="200" w:line="276" w:lineRule="auto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CA4D8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CA4D8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CA4D85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CA4D85"/>
    <w:rPr>
      <w:sz w:val="18"/>
      <w:szCs w:val="18"/>
    </w:rPr>
  </w:style>
  <w:style w:type="paragraph" w:styleId="a5">
    <w:name w:val="Plain Text"/>
    <w:basedOn w:val="a"/>
    <w:link w:val="Char1"/>
    <w:uiPriority w:val="99"/>
    <w:qFormat/>
    <w:rsid w:val="00CA4D85"/>
    <w:rPr>
      <w:rFonts w:ascii="宋体" w:hAnsi="Courier New" w:cs="Courier New"/>
      <w:szCs w:val="21"/>
    </w:rPr>
  </w:style>
  <w:style w:type="character" w:customStyle="1" w:styleId="Char1">
    <w:name w:val="纯文本 Char"/>
    <w:basedOn w:val="a0"/>
    <w:link w:val="a5"/>
    <w:rsid w:val="00CA4D85"/>
    <w:rPr>
      <w:rFonts w:ascii="宋体" w:hAnsi="Courier New" w:cs="Courier New"/>
      <w:szCs w:val="21"/>
    </w:rPr>
  </w:style>
  <w:style w:type="paragraph" w:styleId="a6">
    <w:name w:val="Balloon Text"/>
    <w:basedOn w:val="a"/>
    <w:link w:val="Char2"/>
    <w:uiPriority w:val="99"/>
    <w:semiHidden/>
    <w:unhideWhenUsed/>
    <w:rsid w:val="00CA4D85"/>
    <w:pPr>
      <w:spacing w:after="0" w:line="240" w:lineRule="auto"/>
    </w:pPr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CA4D85"/>
    <w:rPr>
      <w:sz w:val="18"/>
      <w:szCs w:val="18"/>
    </w:rPr>
  </w:style>
  <w:style w:type="paragraph" w:styleId="a7">
    <w:name w:val="Normal (Web)"/>
    <w:basedOn w:val="a"/>
    <w:unhideWhenUsed/>
    <w:qFormat/>
    <w:rsid w:val="00FA16FD"/>
    <w:pPr>
      <w:spacing w:before="100" w:beforeAutospacing="1" w:after="100" w:afterAutospacing="1"/>
      <w:jc w:val="left"/>
    </w:pPr>
    <w:rPr>
      <w:rFonts w:cs="Times New Roman"/>
      <w:kern w:val="0"/>
      <w:sz w:val="24"/>
    </w:rPr>
  </w:style>
  <w:style w:type="table" w:styleId="a8">
    <w:name w:val="Table Grid"/>
    <w:basedOn w:val="a1"/>
    <w:qFormat/>
    <w:rsid w:val="00FA16FD"/>
    <w:pPr>
      <w:widowControl w:val="0"/>
      <w:spacing w:after="200" w:line="276" w:lineRule="auto"/>
      <w:jc w:val="both"/>
    </w:pPr>
    <w:rPr>
      <w:rFonts w:ascii="Calibri" w:eastAsia="宋体" w:hAnsi="Calibri" w:cs="Times New Roman"/>
      <w:kern w:val="0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ody Text"/>
    <w:basedOn w:val="a"/>
    <w:link w:val="Char3"/>
    <w:qFormat/>
    <w:rsid w:val="00D64085"/>
    <w:pPr>
      <w:autoSpaceDE w:val="0"/>
      <w:autoSpaceDN w:val="0"/>
      <w:jc w:val="left"/>
    </w:pPr>
    <w:rPr>
      <w:rFonts w:ascii="宋体" w:hAnsi="宋体" w:cs="宋体"/>
      <w:kern w:val="0"/>
      <w:szCs w:val="21"/>
      <w:lang w:val="zh-CN" w:bidi="zh-CN"/>
    </w:rPr>
  </w:style>
  <w:style w:type="character" w:customStyle="1" w:styleId="Char3">
    <w:name w:val="正文文本 Char"/>
    <w:basedOn w:val="a0"/>
    <w:link w:val="a9"/>
    <w:rsid w:val="00D64085"/>
    <w:rPr>
      <w:rFonts w:ascii="宋体" w:hAnsi="宋体" w:cs="宋体"/>
      <w:kern w:val="0"/>
      <w:szCs w:val="21"/>
      <w:lang w:val="zh-CN" w:bidi="zh-CN"/>
    </w:rPr>
  </w:style>
  <w:style w:type="character" w:styleId="aa">
    <w:name w:val="Emphasis"/>
    <w:basedOn w:val="a0"/>
    <w:qFormat/>
    <w:rsid w:val="00D64085"/>
    <w:rPr>
      <w:rFonts w:cs="Times New Roman"/>
      <w:i/>
      <w:iCs/>
    </w:rPr>
  </w:style>
  <w:style w:type="paragraph" w:customStyle="1" w:styleId="DefaultParagraph">
    <w:name w:val="DefaultParagraph"/>
    <w:basedOn w:val="a"/>
    <w:qFormat/>
    <w:rsid w:val="00D64085"/>
    <w:pPr>
      <w:widowControl/>
      <w:jc w:val="left"/>
    </w:pPr>
    <w:rPr>
      <w:rFonts w:hAnsi="Calibri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qFormat="1"/>
    <w:lsdException w:name="Normal (Web)" w:uiPriority="0" w:qFormat="1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4D85"/>
    <w:pPr>
      <w:widowControl w:val="0"/>
      <w:spacing w:after="200" w:line="276" w:lineRule="auto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CA4D8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CA4D8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CA4D85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CA4D85"/>
    <w:rPr>
      <w:sz w:val="18"/>
      <w:szCs w:val="18"/>
    </w:rPr>
  </w:style>
  <w:style w:type="paragraph" w:styleId="a5">
    <w:name w:val="Plain Text"/>
    <w:basedOn w:val="a"/>
    <w:link w:val="Char1"/>
    <w:uiPriority w:val="99"/>
    <w:qFormat/>
    <w:rsid w:val="00CA4D85"/>
    <w:rPr>
      <w:rFonts w:ascii="宋体" w:hAnsi="Courier New" w:cs="Courier New"/>
      <w:szCs w:val="21"/>
    </w:rPr>
  </w:style>
  <w:style w:type="character" w:customStyle="1" w:styleId="Char1">
    <w:name w:val="纯文本 Char"/>
    <w:basedOn w:val="a0"/>
    <w:link w:val="a5"/>
    <w:rsid w:val="00CA4D85"/>
    <w:rPr>
      <w:rFonts w:ascii="宋体" w:hAnsi="Courier New" w:cs="Courier New"/>
      <w:szCs w:val="21"/>
    </w:rPr>
  </w:style>
  <w:style w:type="paragraph" w:styleId="a6">
    <w:name w:val="Balloon Text"/>
    <w:basedOn w:val="a"/>
    <w:link w:val="Char2"/>
    <w:uiPriority w:val="99"/>
    <w:semiHidden/>
    <w:unhideWhenUsed/>
    <w:rsid w:val="00CA4D85"/>
    <w:pPr>
      <w:spacing w:after="0" w:line="240" w:lineRule="auto"/>
    </w:pPr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CA4D85"/>
    <w:rPr>
      <w:sz w:val="18"/>
      <w:szCs w:val="18"/>
    </w:rPr>
  </w:style>
  <w:style w:type="paragraph" w:styleId="a7">
    <w:name w:val="Normal (Web)"/>
    <w:basedOn w:val="a"/>
    <w:unhideWhenUsed/>
    <w:qFormat/>
    <w:rsid w:val="00FA16FD"/>
    <w:pPr>
      <w:spacing w:before="100" w:beforeAutospacing="1" w:after="100" w:afterAutospacing="1"/>
      <w:jc w:val="left"/>
    </w:pPr>
    <w:rPr>
      <w:rFonts w:cs="Times New Roman"/>
      <w:kern w:val="0"/>
      <w:sz w:val="24"/>
    </w:rPr>
  </w:style>
  <w:style w:type="table" w:styleId="a8">
    <w:name w:val="Table Grid"/>
    <w:basedOn w:val="a1"/>
    <w:qFormat/>
    <w:rsid w:val="00FA16FD"/>
    <w:pPr>
      <w:widowControl w:val="0"/>
      <w:spacing w:after="200" w:line="276" w:lineRule="auto"/>
      <w:jc w:val="both"/>
    </w:pPr>
    <w:rPr>
      <w:rFonts w:ascii="Calibri" w:eastAsia="宋体" w:hAnsi="Calibri" w:cs="Times New Roman"/>
      <w:kern w:val="0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ody Text"/>
    <w:basedOn w:val="a"/>
    <w:link w:val="Char3"/>
    <w:qFormat/>
    <w:rsid w:val="00D64085"/>
    <w:pPr>
      <w:autoSpaceDE w:val="0"/>
      <w:autoSpaceDN w:val="0"/>
      <w:jc w:val="left"/>
    </w:pPr>
    <w:rPr>
      <w:rFonts w:ascii="宋体" w:hAnsi="宋体" w:cs="宋体"/>
      <w:kern w:val="0"/>
      <w:szCs w:val="21"/>
      <w:lang w:val="zh-CN" w:bidi="zh-CN"/>
    </w:rPr>
  </w:style>
  <w:style w:type="character" w:customStyle="1" w:styleId="Char3">
    <w:name w:val="正文文本 Char"/>
    <w:basedOn w:val="a0"/>
    <w:link w:val="a9"/>
    <w:rsid w:val="00D64085"/>
    <w:rPr>
      <w:rFonts w:ascii="宋体" w:hAnsi="宋体" w:cs="宋体"/>
      <w:kern w:val="0"/>
      <w:szCs w:val="21"/>
      <w:lang w:val="zh-CN" w:bidi="zh-CN"/>
    </w:rPr>
  </w:style>
  <w:style w:type="character" w:styleId="aa">
    <w:name w:val="Emphasis"/>
    <w:basedOn w:val="a0"/>
    <w:qFormat/>
    <w:rsid w:val="00D64085"/>
    <w:rPr>
      <w:rFonts w:cs="Times New Roman"/>
      <w:i/>
      <w:iCs/>
    </w:rPr>
  </w:style>
  <w:style w:type="paragraph" w:customStyle="1" w:styleId="DefaultParagraph">
    <w:name w:val="DefaultParagraph"/>
    <w:basedOn w:val="a"/>
    <w:qFormat/>
    <w:rsid w:val="00D64085"/>
    <w:pPr>
      <w:widowControl/>
      <w:jc w:val="left"/>
    </w:pPr>
    <w:rPr>
      <w:rFonts w:hAnsi="Calibri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019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6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oleObject" Target="embeddings/oleObject1.bin"/><Relationship Id="rId38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wmf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847</Words>
  <Characters>4828</Characters>
  <Application>Microsoft Office Word</Application>
  <DocSecurity>0</DocSecurity>
  <Lines>40</Lines>
  <Paragraphs>11</Paragraphs>
  <ScaleCrop>false</ScaleCrop>
  <Company>China</Company>
  <LinksUpToDate>false</LinksUpToDate>
  <CharactersWithSpaces>5664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2021-02-04T11:23:00Z</dcterms:created>
  <dcterms:modified xsi:type="dcterms:W3CDTF">2021-02-04T11:23:00Z</dcterms:modified>
</cp:coreProperties>
</file>